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4336" w14:textId="0966A312" w:rsidR="00D525B2" w:rsidRDefault="00D525B2" w:rsidP="00BE433F"/>
    <w:p w14:paraId="3A56E2B4" w14:textId="17A0BC98" w:rsidR="00BE433F" w:rsidRDefault="00BE433F" w:rsidP="00BE433F"/>
    <w:p w14:paraId="73413E7B" w14:textId="45EB3945" w:rsidR="00BE433F" w:rsidRPr="00BE433F" w:rsidRDefault="00BE433F" w:rsidP="00BE433F"/>
    <w:p w14:paraId="0AD0BB82" w14:textId="0C6FE08C" w:rsidR="00BE433F" w:rsidRDefault="00BE433F" w:rsidP="00BE433F">
      <w:r>
        <w:rPr>
          <w:noProof/>
          <w:lang w:eastAsia="fr-FR"/>
        </w:rPr>
        <w:drawing>
          <wp:anchor distT="0" distB="0" distL="114300" distR="114300" simplePos="0" relativeHeight="251658245" behindDoc="1" locked="0" layoutInCell="1" allowOverlap="1" wp14:anchorId="4745BD17" wp14:editId="327FC013">
            <wp:simplePos x="0" y="0"/>
            <wp:positionH relativeFrom="page">
              <wp:posOffset>-95693</wp:posOffset>
            </wp:positionH>
            <wp:positionV relativeFrom="margin">
              <wp:posOffset>1071097</wp:posOffset>
            </wp:positionV>
            <wp:extent cx="7574280" cy="6492240"/>
            <wp:effectExtent l="0" t="0" r="7620" b="3810"/>
            <wp:wrapNone/>
            <wp:docPr id="24" name="Image 24">
              <a:extLst xmlns:a="http://schemas.openxmlformats.org/drawingml/2006/main">
                <a:ext uri="{FF2B5EF4-FFF2-40B4-BE49-F238E27FC236}">
                  <a16:creationId xmlns:a16="http://schemas.microsoft.com/office/drawing/2014/main" id="{728955B7-6CF8-4382-A71B-2D02F76128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ordtemplate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649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7095B" w14:textId="78B7F239" w:rsidR="00BE433F" w:rsidRDefault="00BE433F" w:rsidP="00BE433F">
      <w:pPr>
        <w:tabs>
          <w:tab w:val="left" w:pos="1953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1A8438" wp14:editId="2EC5F062">
                <wp:simplePos x="0" y="0"/>
                <wp:positionH relativeFrom="margin">
                  <wp:posOffset>880300</wp:posOffset>
                </wp:positionH>
                <wp:positionV relativeFrom="paragraph">
                  <wp:posOffset>7438580</wp:posOffset>
                </wp:positionV>
                <wp:extent cx="3924300" cy="375920"/>
                <wp:effectExtent l="0" t="0" r="0" b="5080"/>
                <wp:wrapNone/>
                <wp:docPr id="7" name="Zone de text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82594B-B6D9-4CE9-BFFC-1CFB61A92C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C0668" w14:textId="77777777" w:rsidR="00BE433F" w:rsidRPr="009B7376" w:rsidRDefault="00BE433F" w:rsidP="00BE433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127F7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Statut : Finalisé | Classification : Public | Version finale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A843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69.3pt;margin-top:585.7pt;width:309pt;height:29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" filled="f" stroked="f" strokeweight=".5pt">
                <v:textbox>
                  <w:txbxContent>
                    <w:p w14:paraId="61BC0668" w14:textId="77777777" w:rsidR="00BE433F" w:rsidRPr="009B7376" w:rsidRDefault="00BE433F" w:rsidP="00BE433F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9127F7">
                        <w:rPr>
                          <w:rFonts w:cs="Arial"/>
                          <w:color w:val="000000" w:themeColor="text1"/>
                          <w:szCs w:val="20"/>
                        </w:rPr>
                        <w:t>Statut : Finalisé | Classification : Public | Version finale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BF2E95" wp14:editId="786FB4D3">
                <wp:simplePos x="0" y="0"/>
                <wp:positionH relativeFrom="column">
                  <wp:posOffset>3365500</wp:posOffset>
                </wp:positionH>
                <wp:positionV relativeFrom="paragraph">
                  <wp:posOffset>12700</wp:posOffset>
                </wp:positionV>
                <wp:extent cx="2733675" cy="3308985"/>
                <wp:effectExtent l="0" t="0" r="0" b="5715"/>
                <wp:wrapNone/>
                <wp:docPr id="2055214895" name="Zone de texte 20552148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E0A4D7-A972-48CD-AC84-1C9CDBB76D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30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EBE38" w14:textId="77777777" w:rsidR="00BE433F" w:rsidRPr="00704828" w:rsidRDefault="00BE433F" w:rsidP="00BE433F">
                            <w:pPr>
                              <w:pStyle w:val="Titre-Couverture-Rose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704828">
                              <w:rPr>
                                <w:sz w:val="32"/>
                                <w:szCs w:val="32"/>
                              </w:rPr>
                              <w:t xml:space="preserve">Appel à projets national </w:t>
                            </w:r>
                          </w:p>
                          <w:p w14:paraId="30C42C82" w14:textId="77777777" w:rsidR="00BE433F" w:rsidRDefault="00BE433F" w:rsidP="00BE433F">
                            <w:pPr>
                              <w:pStyle w:val="Titre-Couverture-Rose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EC399C" w14:textId="77777777" w:rsidR="00BE433F" w:rsidRPr="00704828" w:rsidRDefault="00BE433F" w:rsidP="00BE433F">
                            <w:pPr>
                              <w:pStyle w:val="Titre-Couverture-Rose"/>
                              <w:jc w:val="right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Mise en œuvre de mesures de cybersécurité pour les établissements et services du secteur social et médico-social (ESSMS) – phase exploratoire (POC)</w:t>
                            </w:r>
                          </w:p>
                          <w:p w14:paraId="5C8EEBC2" w14:textId="77777777" w:rsidR="00BE433F" w:rsidRDefault="00BE433F" w:rsidP="00BE433F">
                            <w:pPr>
                              <w:pStyle w:val="Sous-titre-Couverture-Gris"/>
                            </w:pPr>
                          </w:p>
                          <w:p w14:paraId="46E74AE8" w14:textId="035B31B7" w:rsidR="00BE433F" w:rsidRPr="00626C15" w:rsidRDefault="00BE433F" w:rsidP="00BE433F">
                            <w:pPr>
                              <w:pStyle w:val="Sous-titre-Couverture-Gris"/>
                            </w:pPr>
                            <w:r>
                              <w:t>Cadre de réponse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2E95" id="Zone de texte 2055214895" o:spid="_x0000_s1027" type="#_x0000_t202" style="position:absolute;margin-left:265pt;margin-top:1pt;width:215.25pt;height:2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oiGgIAADQ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" filled="f" stroked="f" strokeweight=".5pt">
                <v:textbox>
                  <w:txbxContent>
                    <w:p w14:paraId="1EAEBE38" w14:textId="77777777" w:rsidR="00BE433F" w:rsidRPr="00704828" w:rsidRDefault="00BE433F" w:rsidP="00BE433F">
                      <w:pPr>
                        <w:pStyle w:val="Titre-Couverture-Rose"/>
                        <w:jc w:val="right"/>
                        <w:rPr>
                          <w:sz w:val="32"/>
                          <w:szCs w:val="32"/>
                        </w:rPr>
                      </w:pPr>
                      <w:r w:rsidRPr="00704828">
                        <w:rPr>
                          <w:sz w:val="32"/>
                          <w:szCs w:val="32"/>
                        </w:rPr>
                        <w:t xml:space="preserve">Appel à projets national </w:t>
                      </w:r>
                    </w:p>
                    <w:p w14:paraId="30C42C82" w14:textId="77777777" w:rsidR="00BE433F" w:rsidRDefault="00BE433F" w:rsidP="00BE433F">
                      <w:pPr>
                        <w:pStyle w:val="Titre-Couverture-Rose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14:paraId="70EC399C" w14:textId="77777777" w:rsidR="00BE433F" w:rsidRPr="00704828" w:rsidRDefault="00BE433F" w:rsidP="00BE433F">
                      <w:pPr>
                        <w:pStyle w:val="Titre-Couverture-Rose"/>
                        <w:jc w:val="right"/>
                        <w:rPr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Mise en œuvre de mesures de cybersécurité pour les établissements et services du secteur social et médico-social (ESSMS) – phase exploratoire (POC)</w:t>
                      </w:r>
                    </w:p>
                    <w:p w14:paraId="5C8EEBC2" w14:textId="77777777" w:rsidR="00BE433F" w:rsidRDefault="00BE433F" w:rsidP="00BE433F">
                      <w:pPr>
                        <w:pStyle w:val="Sous-titre-Couverture-Gris"/>
                      </w:pPr>
                    </w:p>
                    <w:p w14:paraId="46E74AE8" w14:textId="035B31B7" w:rsidR="00BE433F" w:rsidRPr="00626C15" w:rsidRDefault="00BE433F" w:rsidP="00BE433F">
                      <w:pPr>
                        <w:pStyle w:val="Sous-titre-Couverture-Gris"/>
                      </w:pPr>
                      <w:r>
                        <w:t>Cadre de réponse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3049A56" w14:textId="77777777" w:rsidR="00BE433F" w:rsidRDefault="00BE433F" w:rsidP="00BE433F">
      <w:pPr>
        <w:pStyle w:val="Titre1"/>
      </w:pPr>
    </w:p>
    <w:p w14:paraId="2F39B0A4" w14:textId="77777777" w:rsidR="00BE433F" w:rsidRDefault="00BE433F" w:rsidP="00BE433F">
      <w:pPr>
        <w:pStyle w:val="Titre1"/>
      </w:pPr>
    </w:p>
    <w:p w14:paraId="7CD1B512" w14:textId="77777777" w:rsidR="00BE433F" w:rsidRDefault="00BE433F" w:rsidP="00BE433F">
      <w:pPr>
        <w:pStyle w:val="Titre1"/>
      </w:pPr>
    </w:p>
    <w:p w14:paraId="2351A92F" w14:textId="65577E97" w:rsidR="00BE433F" w:rsidRDefault="00BE433F" w:rsidP="00BE433F">
      <w:pPr>
        <w:pStyle w:val="Titre1"/>
      </w:pPr>
    </w:p>
    <w:p w14:paraId="4B155D38" w14:textId="1D4AD911" w:rsidR="00BE433F" w:rsidRPr="00F04B17" w:rsidRDefault="00BE433F" w:rsidP="00BE433F">
      <w:r>
        <w:br w:type="page"/>
      </w:r>
    </w:p>
    <w:p w14:paraId="7DB1D833" w14:textId="79BFF4D7" w:rsidR="00BE433F" w:rsidRDefault="005877EB" w:rsidP="00BE433F">
      <w:pPr>
        <w:pStyle w:val="Titre1"/>
      </w:pPr>
      <w:r w:rsidRPr="00F04B17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A5F7E7" wp14:editId="43793FBA">
                <wp:simplePos x="0" y="0"/>
                <wp:positionH relativeFrom="column">
                  <wp:posOffset>154715</wp:posOffset>
                </wp:positionH>
                <wp:positionV relativeFrom="paragraph">
                  <wp:posOffset>2153121</wp:posOffset>
                </wp:positionV>
                <wp:extent cx="6091084" cy="2802194"/>
                <wp:effectExtent l="0" t="0" r="0" b="0"/>
                <wp:wrapNone/>
                <wp:docPr id="57" name="Zone de texte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DFE172-5B20-455A-A4D3-CDD2982926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084" cy="2802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42979" w14:textId="484A3A2B" w:rsidR="00BE433F" w:rsidRPr="005877EB" w:rsidRDefault="00BE433F" w:rsidP="00BE433F">
                            <w:pPr>
                              <w:pStyle w:val="Paragraphestandard"/>
                              <w:spacing w:line="600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  <w:r w:rsidRPr="005877EB">
                              <w:rPr>
                                <w:rFonts w:ascii="Arial" w:hAnsi="Arial" w:cs="Arial"/>
                                <w:b w:val="0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 xml:space="preserve">• 1 </w:t>
                            </w:r>
                            <w:r w:rsidR="00BF4CC9" w:rsidRPr="005877EB">
                              <w:rPr>
                                <w:rFonts w:ascii="Arial" w:hAnsi="Arial" w:cs="Arial"/>
                                <w:b w:val="0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Présentation du candidat</w:t>
                            </w:r>
                          </w:p>
                          <w:p w14:paraId="7C47BFAD" w14:textId="3CFE680D" w:rsidR="00BE433F" w:rsidRPr="005877EB" w:rsidRDefault="00BE433F" w:rsidP="00BE433F">
                            <w:pPr>
                              <w:autoSpaceDE w:val="0"/>
                              <w:autoSpaceDN w:val="0"/>
                              <w:adjustRightInd w:val="0"/>
                              <w:spacing w:line="600" w:lineRule="auto"/>
                              <w:textAlignment w:val="center"/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  <w:r w:rsidRPr="005877EB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 xml:space="preserve">• 2 </w:t>
                            </w:r>
                            <w:r w:rsidR="00BF4CC9" w:rsidRPr="005877EB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Fiche projet</w:t>
                            </w:r>
                            <w:r w:rsidR="005877EB" w:rsidRPr="005877EB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DBD55F" w14:textId="4946BAA5" w:rsidR="00BE433F" w:rsidRPr="005877EB" w:rsidRDefault="005877EB" w:rsidP="005877EB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600" w:lineRule="auto"/>
                              <w:textAlignment w:val="center"/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  <w:r w:rsidRPr="005877EB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A - Présentation du projet et adéquation avec la trajectoire de cybersécurité</w:t>
                            </w:r>
                          </w:p>
                          <w:p w14:paraId="119585F7" w14:textId="38EF0F58" w:rsidR="00BE433F" w:rsidRPr="005877EB" w:rsidRDefault="005877EB" w:rsidP="005877EB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600" w:lineRule="auto"/>
                              <w:textAlignment w:val="center"/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  <w:r w:rsidRPr="005877EB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B - Organisation, gouvernance et capacité de mise en œuvre</w:t>
                            </w:r>
                            <w:r w:rsidR="00BE433F" w:rsidRPr="005877EB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092D7C" w14:textId="54CEB3C9" w:rsidR="005877EB" w:rsidRDefault="005877EB" w:rsidP="005877EB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600" w:lineRule="auto"/>
                              <w:textAlignment w:val="center"/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  <w:r w:rsidRPr="005877EB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C - Apports du projet et inscription dans la logique POC</w:t>
                            </w:r>
                          </w:p>
                          <w:p w14:paraId="5E3D7C75" w14:textId="5B47C946" w:rsidR="00037528" w:rsidRPr="00037528" w:rsidRDefault="00037528" w:rsidP="0003752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  <w:r w:rsidRPr="00037528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 xml:space="preserve">D - </w:t>
                            </w:r>
                            <w:r w:rsidRPr="00037528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Budget prévisionnel du projet</w:t>
                            </w:r>
                            <w:r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28287E1" w14:textId="4F5DB6AA" w:rsidR="00E1402D" w:rsidRPr="00E1402D" w:rsidRDefault="00E1402D" w:rsidP="00E1402D">
                            <w:pPr>
                              <w:autoSpaceDE w:val="0"/>
                              <w:autoSpaceDN w:val="0"/>
                              <w:adjustRightInd w:val="0"/>
                              <w:spacing w:line="600" w:lineRule="auto"/>
                              <w:textAlignment w:val="center"/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  <w:r w:rsidRPr="00E1402D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•</w:t>
                            </w:r>
                            <w:r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 xml:space="preserve"> 3</w:t>
                            </w:r>
                            <w:r w:rsidRPr="00E1402D"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  <w:t>Annexes</w:t>
                            </w:r>
                          </w:p>
                          <w:p w14:paraId="78C1BDEA" w14:textId="77777777" w:rsidR="00E1402D" w:rsidRPr="00E1402D" w:rsidRDefault="00E1402D" w:rsidP="00E1402D">
                            <w:pPr>
                              <w:autoSpaceDE w:val="0"/>
                              <w:autoSpaceDN w:val="0"/>
                              <w:adjustRightInd w:val="0"/>
                              <w:spacing w:line="600" w:lineRule="auto"/>
                              <w:textAlignment w:val="center"/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</w:p>
                          <w:p w14:paraId="122B7A06" w14:textId="77777777" w:rsidR="00E1402D" w:rsidRPr="00E1402D" w:rsidRDefault="00E1402D" w:rsidP="00E1402D">
                            <w:pPr>
                              <w:autoSpaceDE w:val="0"/>
                              <w:autoSpaceDN w:val="0"/>
                              <w:adjustRightInd w:val="0"/>
                              <w:spacing w:line="600" w:lineRule="auto"/>
                              <w:textAlignment w:val="center"/>
                              <w:rPr>
                                <w:rFonts w:cs="Arial"/>
                                <w:bCs/>
                                <w:color w:val="6F7072"/>
                                <w:sz w:val="22"/>
                                <w:szCs w:val="22"/>
                              </w:rPr>
                            </w:pPr>
                          </w:p>
                          <w:p w14:paraId="799BF4BF" w14:textId="77777777" w:rsidR="005877EB" w:rsidRPr="005877EB" w:rsidRDefault="005877EB" w:rsidP="005877EB">
                            <w:pPr>
                              <w:pStyle w:val="Titre1"/>
                            </w:pPr>
                          </w:p>
                          <w:p w14:paraId="01A683AE" w14:textId="77777777" w:rsidR="005877EB" w:rsidRPr="005877EB" w:rsidRDefault="005877EB" w:rsidP="005877EB">
                            <w:pPr>
                              <w:pStyle w:val="Titre1"/>
                            </w:pPr>
                          </w:p>
                          <w:p w14:paraId="0C6A3142" w14:textId="77777777" w:rsidR="005877EB" w:rsidRPr="005877EB" w:rsidRDefault="005877EB" w:rsidP="005877EB">
                            <w:pPr>
                              <w:pStyle w:val="Titre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F7E7" id="Zone de texte 57" o:spid="_x0000_s1028" type="#_x0000_t202" style="position:absolute;margin-left:12.2pt;margin-top:169.55pt;width:479.6pt;height:220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" filled="f" stroked="f" strokeweight=".5pt">
                <v:textbox>
                  <w:txbxContent>
                    <w:p w14:paraId="0ED42979" w14:textId="484A3A2B" w:rsidR="00BE433F" w:rsidRPr="005877EB" w:rsidRDefault="00BE433F" w:rsidP="00BE433F">
                      <w:pPr>
                        <w:pStyle w:val="Paragraphestandard"/>
                        <w:spacing w:line="600" w:lineRule="auto"/>
                        <w:rPr>
                          <w:rFonts w:ascii="Arial" w:hAnsi="Arial" w:cs="Arial"/>
                          <w:b w:val="0"/>
                          <w:bCs/>
                          <w:color w:val="6F7072"/>
                          <w:sz w:val="22"/>
                          <w:szCs w:val="22"/>
                        </w:rPr>
                      </w:pPr>
                      <w:r w:rsidRPr="005877EB">
                        <w:rPr>
                          <w:rFonts w:ascii="Arial" w:hAnsi="Arial" w:cs="Arial"/>
                          <w:b w:val="0"/>
                          <w:bCs/>
                          <w:color w:val="6F7072"/>
                          <w:sz w:val="22"/>
                          <w:szCs w:val="22"/>
                        </w:rPr>
                        <w:t xml:space="preserve">• 1 </w:t>
                      </w:r>
                      <w:r w:rsidR="00BF4CC9" w:rsidRPr="005877EB">
                        <w:rPr>
                          <w:rFonts w:ascii="Arial" w:hAnsi="Arial" w:cs="Arial"/>
                          <w:b w:val="0"/>
                          <w:bCs/>
                          <w:color w:val="6F7072"/>
                          <w:sz w:val="22"/>
                          <w:szCs w:val="22"/>
                        </w:rPr>
                        <w:t>Présentation du candidat</w:t>
                      </w:r>
                    </w:p>
                    <w:p w14:paraId="7C47BFAD" w14:textId="3CFE680D" w:rsidR="00BE433F" w:rsidRPr="005877EB" w:rsidRDefault="00BE433F" w:rsidP="00BE433F">
                      <w:pPr>
                        <w:autoSpaceDE w:val="0"/>
                        <w:autoSpaceDN w:val="0"/>
                        <w:adjustRightInd w:val="0"/>
                        <w:spacing w:line="600" w:lineRule="auto"/>
                        <w:textAlignment w:val="center"/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  <w:r w:rsidRPr="005877EB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 xml:space="preserve">• 2 </w:t>
                      </w:r>
                      <w:r w:rsidR="00BF4CC9" w:rsidRPr="005877EB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>Fiche projet</w:t>
                      </w:r>
                      <w:r w:rsidR="005877EB" w:rsidRPr="005877EB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DBD55F" w14:textId="4946BAA5" w:rsidR="00BE433F" w:rsidRPr="005877EB" w:rsidRDefault="005877EB" w:rsidP="005877EB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600" w:lineRule="auto"/>
                        <w:textAlignment w:val="center"/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  <w:r w:rsidRPr="005877EB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>A - Présentation du projet et adéquation avec la trajectoire de cybersécurité</w:t>
                      </w:r>
                    </w:p>
                    <w:p w14:paraId="119585F7" w14:textId="38EF0F58" w:rsidR="00BE433F" w:rsidRPr="005877EB" w:rsidRDefault="005877EB" w:rsidP="005877EB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600" w:lineRule="auto"/>
                        <w:textAlignment w:val="center"/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  <w:r w:rsidRPr="005877EB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>B - Organisation, gouvernance et capacité de mise en œuvre</w:t>
                      </w:r>
                      <w:r w:rsidR="00BE433F" w:rsidRPr="005877EB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092D7C" w14:textId="54CEB3C9" w:rsidR="005877EB" w:rsidRDefault="005877EB" w:rsidP="005877EB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600" w:lineRule="auto"/>
                        <w:textAlignment w:val="center"/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  <w:r w:rsidRPr="005877EB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>C - Apports du projet et inscription dans la logique POC</w:t>
                      </w:r>
                    </w:p>
                    <w:p w14:paraId="5E3D7C75" w14:textId="5B47C946" w:rsidR="00037528" w:rsidRPr="00037528" w:rsidRDefault="00037528" w:rsidP="0003752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  <w:r w:rsidRPr="00037528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 xml:space="preserve">D - </w:t>
                      </w:r>
                      <w:r w:rsidRPr="00037528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>Budget prévisionnel du projet</w:t>
                      </w:r>
                      <w:r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br/>
                      </w:r>
                    </w:p>
                    <w:p w14:paraId="728287E1" w14:textId="4F5DB6AA" w:rsidR="00E1402D" w:rsidRPr="00E1402D" w:rsidRDefault="00E1402D" w:rsidP="00E1402D">
                      <w:pPr>
                        <w:autoSpaceDE w:val="0"/>
                        <w:autoSpaceDN w:val="0"/>
                        <w:adjustRightInd w:val="0"/>
                        <w:spacing w:line="600" w:lineRule="auto"/>
                        <w:textAlignment w:val="center"/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  <w:r w:rsidRPr="00E1402D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 xml:space="preserve"> 3</w:t>
                      </w:r>
                      <w:r w:rsidRPr="00E1402D"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  <w:t>Annexes</w:t>
                      </w:r>
                    </w:p>
                    <w:p w14:paraId="78C1BDEA" w14:textId="77777777" w:rsidR="00E1402D" w:rsidRPr="00E1402D" w:rsidRDefault="00E1402D" w:rsidP="00E1402D">
                      <w:pPr>
                        <w:autoSpaceDE w:val="0"/>
                        <w:autoSpaceDN w:val="0"/>
                        <w:adjustRightInd w:val="0"/>
                        <w:spacing w:line="600" w:lineRule="auto"/>
                        <w:textAlignment w:val="center"/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</w:p>
                    <w:p w14:paraId="122B7A06" w14:textId="77777777" w:rsidR="00E1402D" w:rsidRPr="00E1402D" w:rsidRDefault="00E1402D" w:rsidP="00E1402D">
                      <w:pPr>
                        <w:autoSpaceDE w:val="0"/>
                        <w:autoSpaceDN w:val="0"/>
                        <w:adjustRightInd w:val="0"/>
                        <w:spacing w:line="600" w:lineRule="auto"/>
                        <w:textAlignment w:val="center"/>
                        <w:rPr>
                          <w:rFonts w:cs="Arial"/>
                          <w:bCs/>
                          <w:color w:val="6F7072"/>
                          <w:sz w:val="22"/>
                          <w:szCs w:val="22"/>
                        </w:rPr>
                      </w:pPr>
                    </w:p>
                    <w:p w14:paraId="799BF4BF" w14:textId="77777777" w:rsidR="005877EB" w:rsidRPr="005877EB" w:rsidRDefault="005877EB" w:rsidP="005877EB">
                      <w:pPr>
                        <w:pStyle w:val="Titre1"/>
                      </w:pPr>
                    </w:p>
                    <w:p w14:paraId="01A683AE" w14:textId="77777777" w:rsidR="005877EB" w:rsidRPr="005877EB" w:rsidRDefault="005877EB" w:rsidP="005877EB">
                      <w:pPr>
                        <w:pStyle w:val="Titre1"/>
                      </w:pPr>
                    </w:p>
                    <w:p w14:paraId="0C6A3142" w14:textId="77777777" w:rsidR="005877EB" w:rsidRPr="005877EB" w:rsidRDefault="005877EB" w:rsidP="005877EB">
                      <w:pPr>
                        <w:pStyle w:val="Titre1"/>
                      </w:pPr>
                    </w:p>
                  </w:txbxContent>
                </v:textbox>
              </v:shape>
            </w:pict>
          </mc:Fallback>
        </mc:AlternateContent>
      </w:r>
      <w:r w:rsidR="00BE433F" w:rsidRPr="00F04B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728216" wp14:editId="68C118FD">
                <wp:simplePos x="0" y="0"/>
                <wp:positionH relativeFrom="column">
                  <wp:posOffset>173060</wp:posOffset>
                </wp:positionH>
                <wp:positionV relativeFrom="paragraph">
                  <wp:posOffset>1145156</wp:posOffset>
                </wp:positionV>
                <wp:extent cx="3509645" cy="604520"/>
                <wp:effectExtent l="0" t="0" r="0" b="0"/>
                <wp:wrapNone/>
                <wp:docPr id="56" name="Zone de texte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8BE609-1642-4C12-959F-FA587842D0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11026" w14:textId="77777777" w:rsidR="00BE433F" w:rsidRPr="007B2A10" w:rsidRDefault="00BE433F" w:rsidP="00BE433F">
                            <w:pPr>
                              <w:pStyle w:val="Titre-Page-bleu"/>
                            </w:pPr>
                            <w:r w:rsidRPr="007B2A10">
                              <w:t>Table des matières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8216" id="Zone de texte 56" o:spid="_x0000_s1029" type="#_x0000_t202" style="position:absolute;margin-left:13.65pt;margin-top:90.15pt;width:276.35pt;height:4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" filled="f" stroked="f" strokeweight=".5pt">
                <v:textbox>
                  <w:txbxContent>
                    <w:p w14:paraId="30411026" w14:textId="77777777" w:rsidR="00BE433F" w:rsidRPr="007B2A10" w:rsidRDefault="00BE433F" w:rsidP="00BE433F">
                      <w:pPr>
                        <w:pStyle w:val="Titre-Page-bleu"/>
                      </w:pPr>
                      <w:r w:rsidRPr="007B2A10">
                        <w:t>Table des matières</w:t>
                      </w:r>
                    </w:p>
                  </w:txbxContent>
                </v:textbox>
              </v:shape>
            </w:pict>
          </mc:Fallback>
        </mc:AlternateContent>
      </w:r>
      <w:r w:rsidR="00BE433F" w:rsidRPr="00F04B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F875CC" wp14:editId="09862F0B">
                <wp:simplePos x="0" y="0"/>
                <wp:positionH relativeFrom="column">
                  <wp:posOffset>-38056</wp:posOffset>
                </wp:positionH>
                <wp:positionV relativeFrom="paragraph">
                  <wp:posOffset>1197079</wp:posOffset>
                </wp:positionV>
                <wp:extent cx="0" cy="4262120"/>
                <wp:effectExtent l="0" t="0" r="12700" b="17780"/>
                <wp:wrapNone/>
                <wp:docPr id="58" name="Connecteur droit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61AEB-6E9C-4C67-B8F5-A3C31D6501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21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F70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A4FEA" id="Connecteur droit 58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94.25pt" to="-3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" strokecolor="#6f7072">
                <v:stroke joinstyle="miter"/>
              </v:line>
            </w:pict>
          </mc:Fallback>
        </mc:AlternateContent>
      </w:r>
      <w:r w:rsidR="00BE433F">
        <w:br w:type="page"/>
      </w:r>
    </w:p>
    <w:p w14:paraId="0491D47B" w14:textId="77777777" w:rsidR="00732FAA" w:rsidRDefault="00732FAA" w:rsidP="00732FAA">
      <w:pPr>
        <w:spacing w:before="100" w:beforeAutospacing="1" w:after="100" w:afterAutospacing="1" w:line="360" w:lineRule="auto"/>
        <w:jc w:val="both"/>
        <w:textAlignment w:val="baseline"/>
        <w:rPr>
          <w:rFonts w:eastAsia="Calibri" w:cs="Arial"/>
          <w:b/>
          <w:color w:val="6F7072"/>
          <w:szCs w:val="20"/>
        </w:rPr>
      </w:pPr>
    </w:p>
    <w:p w14:paraId="7B479845" w14:textId="775EA2A0" w:rsidR="00732FAA" w:rsidRPr="00732FAA" w:rsidRDefault="00732FAA" w:rsidP="00863D69">
      <w:pPr>
        <w:spacing w:before="100" w:beforeAutospacing="1" w:after="100" w:afterAutospacing="1" w:line="276" w:lineRule="auto"/>
        <w:jc w:val="both"/>
        <w:textAlignment w:val="baseline"/>
        <w:rPr>
          <w:rFonts w:eastAsia="Calibri" w:cs="Arial"/>
          <w:color w:val="6F7072"/>
          <w:szCs w:val="20"/>
        </w:rPr>
      </w:pPr>
      <w:r w:rsidRPr="00732FAA">
        <w:rPr>
          <w:rFonts w:eastAsia="Calibri" w:cs="Arial"/>
          <w:bCs/>
          <w:color w:val="6F7072"/>
          <w:szCs w:val="20"/>
        </w:rPr>
        <w:t>Ce document doit être complété par les candidats dans le cadre de l’élaboration de leur dossier de réponse à l’appel à projets relatif à la mise en œuvre de mesures de cybersécurité pour les établissements et services du secteur social et médico-social (ESSMS) – phase exploratoire (POC). Il couvre les éléments indispensables à l’instruction du dossier de candidature.</w:t>
      </w:r>
    </w:p>
    <w:p w14:paraId="04A98229" w14:textId="04130D40" w:rsidR="00732FAA" w:rsidRPr="00732FAA" w:rsidRDefault="00732FAA" w:rsidP="00863D69">
      <w:pPr>
        <w:spacing w:before="100" w:beforeAutospacing="1" w:after="100" w:afterAutospacing="1" w:line="276" w:lineRule="auto"/>
        <w:jc w:val="both"/>
        <w:textAlignment w:val="baseline"/>
        <w:rPr>
          <w:rFonts w:eastAsia="Calibri" w:cs="Arial"/>
          <w:color w:val="6F7072"/>
          <w:szCs w:val="20"/>
        </w:rPr>
      </w:pPr>
      <w:r w:rsidRPr="00732FAA">
        <w:rPr>
          <w:rFonts w:eastAsia="Calibri" w:cs="Arial"/>
          <w:color w:val="6F7072"/>
          <w:szCs w:val="20"/>
        </w:rPr>
        <w:t>Le candidat veillera à adresser à l’ANS un dossier synthétique (</w:t>
      </w:r>
      <w:r w:rsidRPr="00226CD5">
        <w:rPr>
          <w:rFonts w:eastAsia="Calibri" w:cs="Arial"/>
          <w:color w:val="6F7072"/>
          <w:szCs w:val="20"/>
          <w:u w:val="single"/>
        </w:rPr>
        <w:t xml:space="preserve">une </w:t>
      </w:r>
      <w:r w:rsidR="00804F48" w:rsidRPr="00226CD5">
        <w:rPr>
          <w:rFonts w:eastAsia="Calibri" w:cs="Arial"/>
          <w:color w:val="6F7072"/>
          <w:szCs w:val="20"/>
          <w:u w:val="single"/>
        </w:rPr>
        <w:t>vingtaine</w:t>
      </w:r>
      <w:r w:rsidR="003F162C" w:rsidRPr="00226CD5">
        <w:rPr>
          <w:rFonts w:eastAsia="Calibri" w:cs="Arial"/>
          <w:color w:val="6F7072"/>
          <w:szCs w:val="20"/>
          <w:u w:val="single"/>
        </w:rPr>
        <w:t xml:space="preserve"> </w:t>
      </w:r>
      <w:r w:rsidRPr="00226CD5">
        <w:rPr>
          <w:rFonts w:eastAsia="Calibri" w:cs="Arial"/>
          <w:color w:val="6F7072"/>
          <w:szCs w:val="20"/>
          <w:u w:val="single"/>
        </w:rPr>
        <w:t xml:space="preserve">de pages maximum au total, </w:t>
      </w:r>
      <w:r w:rsidR="00804F48" w:rsidRPr="00226CD5">
        <w:rPr>
          <w:rFonts w:eastAsia="Calibri" w:cs="Arial"/>
          <w:color w:val="6F7072"/>
          <w:szCs w:val="20"/>
          <w:u w:val="single"/>
        </w:rPr>
        <w:t xml:space="preserve">intégrant des </w:t>
      </w:r>
      <w:r w:rsidRPr="00226CD5">
        <w:rPr>
          <w:rFonts w:eastAsia="Calibri" w:cs="Arial"/>
          <w:color w:val="6F7072"/>
          <w:szCs w:val="20"/>
          <w:u w:val="single"/>
        </w:rPr>
        <w:t>annexes libres si nécessaire),</w:t>
      </w:r>
      <w:r w:rsidRPr="00732FAA">
        <w:rPr>
          <w:rFonts w:eastAsia="Calibri" w:cs="Arial"/>
          <w:color w:val="6F7072"/>
          <w:szCs w:val="20"/>
        </w:rPr>
        <w:t xml:space="preserve"> </w:t>
      </w:r>
      <w:r w:rsidR="00941E68">
        <w:rPr>
          <w:rFonts w:eastAsia="Calibri" w:cs="Arial"/>
          <w:color w:val="6F7072"/>
          <w:szCs w:val="20"/>
        </w:rPr>
        <w:t>avec</w:t>
      </w:r>
      <w:r w:rsidRPr="00732FAA">
        <w:rPr>
          <w:rFonts w:eastAsia="Calibri" w:cs="Arial"/>
          <w:color w:val="6F7072"/>
          <w:szCs w:val="20"/>
        </w:rPr>
        <w:t xml:space="preserve"> les éléments administratifs et financiers énumérés dans le présent cadre de réponse. </w:t>
      </w:r>
    </w:p>
    <w:p w14:paraId="0EE09488" w14:textId="51C6326F" w:rsidR="00732FAA" w:rsidRPr="00732FAA" w:rsidRDefault="00E10B17" w:rsidP="00863D69">
      <w:pPr>
        <w:spacing w:before="100" w:beforeAutospacing="1" w:after="100" w:afterAutospacing="1" w:line="276" w:lineRule="auto"/>
        <w:jc w:val="both"/>
        <w:textAlignment w:val="baseline"/>
        <w:rPr>
          <w:rFonts w:eastAsia="Calibri" w:cs="Arial"/>
          <w:color w:val="6F7072"/>
          <w:szCs w:val="20"/>
        </w:rPr>
      </w:pPr>
      <w:r>
        <w:rPr>
          <w:rFonts w:eastAsia="Calibri" w:cs="Arial"/>
          <w:color w:val="6F7072"/>
          <w:szCs w:val="20"/>
        </w:rPr>
        <w:t xml:space="preserve">Ce document et les éventuels documentaires complémentaires </w:t>
      </w:r>
      <w:r w:rsidR="00941E68">
        <w:rPr>
          <w:rFonts w:eastAsia="Calibri" w:cs="Arial"/>
          <w:color w:val="6F7072"/>
          <w:szCs w:val="20"/>
        </w:rPr>
        <w:t>s</w:t>
      </w:r>
      <w:r w:rsidR="00732FAA" w:rsidRPr="00732FAA">
        <w:rPr>
          <w:rFonts w:eastAsia="Calibri" w:cs="Arial"/>
          <w:color w:val="6F7072"/>
          <w:szCs w:val="20"/>
        </w:rPr>
        <w:t xml:space="preserve">ont à déposer </w:t>
      </w:r>
      <w:r w:rsidR="00580BD1">
        <w:rPr>
          <w:rFonts w:eastAsia="Calibri" w:cs="Arial"/>
          <w:color w:val="6F7072"/>
          <w:szCs w:val="20"/>
        </w:rPr>
        <w:t>via le</w:t>
      </w:r>
      <w:r w:rsidR="00941E68">
        <w:rPr>
          <w:rFonts w:eastAsia="Calibri" w:cs="Arial"/>
          <w:color w:val="6F7072"/>
          <w:szCs w:val="20"/>
        </w:rPr>
        <w:t xml:space="preserve"> formulaire de candidature</w:t>
      </w:r>
      <w:r w:rsidR="00580BD1">
        <w:rPr>
          <w:rFonts w:eastAsia="Calibri" w:cs="Arial"/>
          <w:color w:val="6F7072"/>
          <w:szCs w:val="20"/>
        </w:rPr>
        <w:t xml:space="preserve"> disponible</w:t>
      </w:r>
      <w:r w:rsidR="00941E68">
        <w:rPr>
          <w:rFonts w:eastAsia="Calibri" w:cs="Arial"/>
          <w:color w:val="6F7072"/>
          <w:szCs w:val="20"/>
        </w:rPr>
        <w:t xml:space="preserve"> sur </w:t>
      </w:r>
      <w:hyperlink r:id="rId12" w:history="1">
        <w:r w:rsidR="00732FAA" w:rsidRPr="006C30B7">
          <w:rPr>
            <w:rStyle w:val="Lienhypertexte"/>
            <w:rFonts w:eastAsia="Calibri" w:cs="Arial"/>
            <w:szCs w:val="20"/>
          </w:rPr>
          <w:t>Convergence</w:t>
        </w:r>
      </w:hyperlink>
      <w:r w:rsidR="00732FAA" w:rsidRPr="00732FAA">
        <w:rPr>
          <w:rFonts w:eastAsia="Calibri" w:cs="Arial"/>
          <w:color w:val="6F7072"/>
          <w:szCs w:val="20"/>
        </w:rPr>
        <w:t xml:space="preserve">. </w:t>
      </w:r>
    </w:p>
    <w:p w14:paraId="3EC12A8C" w14:textId="491A3E9B" w:rsidR="00E14BBE" w:rsidRDefault="00E14BBE" w:rsidP="00E14BBE">
      <w:pPr>
        <w:pStyle w:val="Sous-titre-bleu"/>
        <w:numPr>
          <w:ilvl w:val="0"/>
          <w:numId w:val="2"/>
        </w:numPr>
        <w:ind w:right="-575"/>
      </w:pPr>
      <w:r>
        <w:t xml:space="preserve">Présentation du candidat </w:t>
      </w:r>
    </w:p>
    <w:p w14:paraId="15D3977C" w14:textId="27E4F574" w:rsidR="00CE63EE" w:rsidRPr="00CE63EE" w:rsidRDefault="00643FC1" w:rsidP="00863D69">
      <w:pPr>
        <w:spacing w:before="120" w:line="276" w:lineRule="auto"/>
        <w:textAlignment w:val="baseline"/>
        <w:rPr>
          <w:rFonts w:cs="Arial"/>
          <w:bCs/>
          <w:i/>
          <w:iCs/>
          <w:color w:val="6F7072"/>
          <w:szCs w:val="20"/>
        </w:rPr>
      </w:pPr>
      <w:r>
        <w:rPr>
          <w:rFonts w:cs="Arial"/>
          <w:bCs/>
          <w:i/>
          <w:iCs/>
          <w:color w:val="6F7072"/>
          <w:szCs w:val="20"/>
        </w:rPr>
        <w:t>Pour les candidatures de groupements</w:t>
      </w:r>
      <w:r w:rsidR="005A0576">
        <w:rPr>
          <w:rFonts w:cs="Arial"/>
          <w:bCs/>
          <w:i/>
          <w:iCs/>
          <w:color w:val="6F7072"/>
          <w:szCs w:val="20"/>
        </w:rPr>
        <w:t xml:space="preserve"> </w:t>
      </w:r>
      <w:r>
        <w:rPr>
          <w:rFonts w:cs="Arial"/>
          <w:bCs/>
          <w:i/>
          <w:iCs/>
          <w:color w:val="6F7072"/>
          <w:szCs w:val="20"/>
        </w:rPr>
        <w:t xml:space="preserve">ou organismes </w:t>
      </w:r>
      <w:r w:rsidR="006C30B7">
        <w:rPr>
          <w:rFonts w:cs="Arial"/>
          <w:bCs/>
          <w:i/>
          <w:iCs/>
          <w:color w:val="6F7072"/>
          <w:szCs w:val="20"/>
        </w:rPr>
        <w:t>gestionnaires</w:t>
      </w:r>
      <w:r>
        <w:rPr>
          <w:rFonts w:cs="Arial"/>
          <w:bCs/>
          <w:i/>
          <w:iCs/>
          <w:color w:val="6F7072"/>
          <w:szCs w:val="20"/>
        </w:rPr>
        <w:t xml:space="preserve"> multi-entités juridiques, veuillez </w:t>
      </w:r>
      <w:r w:rsidR="00CF6F61">
        <w:rPr>
          <w:rFonts w:cs="Arial"/>
          <w:bCs/>
          <w:i/>
          <w:iCs/>
          <w:color w:val="6F7072"/>
          <w:szCs w:val="20"/>
        </w:rPr>
        <w:t>a</w:t>
      </w:r>
      <w:r w:rsidR="00B65154" w:rsidRPr="00CE63EE">
        <w:rPr>
          <w:rFonts w:cs="Arial"/>
          <w:bCs/>
          <w:i/>
          <w:iCs/>
          <w:color w:val="6F7072"/>
          <w:szCs w:val="20"/>
        </w:rPr>
        <w:t>joute</w:t>
      </w:r>
      <w:r>
        <w:rPr>
          <w:rFonts w:cs="Arial"/>
          <w:bCs/>
          <w:i/>
          <w:iCs/>
          <w:color w:val="6F7072"/>
          <w:szCs w:val="20"/>
        </w:rPr>
        <w:t>r</w:t>
      </w:r>
      <w:r w:rsidR="00B65154" w:rsidRPr="00CE63EE">
        <w:rPr>
          <w:rFonts w:cs="Arial"/>
          <w:bCs/>
          <w:i/>
          <w:iCs/>
          <w:color w:val="6F7072"/>
          <w:szCs w:val="20"/>
        </w:rPr>
        <w:t xml:space="preserve"> autant de lignes que nécessaire </w:t>
      </w:r>
      <w:r w:rsidR="00B65154" w:rsidRPr="00895DAC">
        <w:rPr>
          <w:rFonts w:cs="Arial"/>
          <w:bCs/>
          <w:i/>
          <w:iCs/>
          <w:color w:val="6F7072"/>
          <w:szCs w:val="20"/>
        </w:rPr>
        <w:t>dans le tableau ci-dessous</w:t>
      </w:r>
      <w:r w:rsidR="006E65B4" w:rsidRPr="00895DAC">
        <w:rPr>
          <w:rFonts w:cs="Arial"/>
          <w:bCs/>
          <w:i/>
          <w:iCs/>
          <w:color w:val="6F7072"/>
          <w:szCs w:val="20"/>
        </w:rPr>
        <w:t xml:space="preserve"> afin de présenter l’ensemble des entités juridiques </w:t>
      </w:r>
      <w:r w:rsidR="00CF6F61" w:rsidRPr="00895DAC">
        <w:rPr>
          <w:rFonts w:cs="Arial"/>
          <w:bCs/>
          <w:i/>
          <w:iCs/>
          <w:color w:val="6F7072"/>
          <w:szCs w:val="20"/>
        </w:rPr>
        <w:t>composant la</w:t>
      </w:r>
      <w:r w:rsidR="006E65B4" w:rsidRPr="00895DAC">
        <w:rPr>
          <w:rFonts w:cs="Arial"/>
          <w:bCs/>
          <w:i/>
          <w:iCs/>
          <w:color w:val="6F7072"/>
          <w:szCs w:val="20"/>
        </w:rPr>
        <w:t xml:space="preserve"> candidature.</w:t>
      </w:r>
      <w:r w:rsidR="006E65B4" w:rsidRPr="00CE63EE">
        <w:rPr>
          <w:rFonts w:cs="Arial"/>
          <w:bCs/>
          <w:i/>
          <w:iCs/>
          <w:color w:val="6F7072"/>
          <w:szCs w:val="20"/>
        </w:rPr>
        <w:t xml:space="preserve"> </w:t>
      </w:r>
      <w:r w:rsidR="000D4E69">
        <w:rPr>
          <w:rFonts w:cs="Arial"/>
          <w:bCs/>
          <w:i/>
          <w:iCs/>
          <w:color w:val="6F7072"/>
          <w:szCs w:val="20"/>
        </w:rPr>
        <w:br/>
      </w:r>
    </w:p>
    <w:p w14:paraId="7C9578D0" w14:textId="0AE7CF59" w:rsidR="001D5C4F" w:rsidRPr="001D5C4F" w:rsidRDefault="004F3256" w:rsidP="00863D69">
      <w:pPr>
        <w:spacing w:line="276" w:lineRule="auto"/>
        <w:rPr>
          <w:rFonts w:cs="Arial"/>
          <w:bCs/>
          <w:i/>
          <w:iCs/>
          <w:color w:val="6F7072"/>
          <w:szCs w:val="20"/>
          <w:u w:val="single"/>
        </w:rPr>
      </w:pPr>
      <w:r w:rsidRPr="001D5C4F">
        <w:rPr>
          <w:rFonts w:cs="Arial"/>
          <w:bCs/>
          <w:i/>
          <w:iCs/>
          <w:color w:val="6F7072"/>
          <w:szCs w:val="20"/>
          <w:u w:val="single"/>
        </w:rPr>
        <w:t xml:space="preserve">Indications de remplissage : </w:t>
      </w:r>
    </w:p>
    <w:p w14:paraId="49723D04" w14:textId="69109FCA" w:rsidR="005601B2" w:rsidRPr="00D63B0E" w:rsidRDefault="004F3256" w:rsidP="00863D69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8E30A2">
        <w:rPr>
          <w:rFonts w:cs="Arial"/>
          <w:bCs/>
          <w:color w:val="6F7072"/>
          <w:szCs w:val="20"/>
        </w:rPr>
        <w:t>Colonne</w:t>
      </w:r>
      <w:r w:rsidR="00FD2C07">
        <w:rPr>
          <w:rFonts w:cs="Arial"/>
          <w:bCs/>
          <w:color w:val="6F7072"/>
          <w:szCs w:val="20"/>
        </w:rPr>
        <w:t>s</w:t>
      </w:r>
      <w:r w:rsidRPr="008E30A2">
        <w:rPr>
          <w:rFonts w:cs="Arial"/>
          <w:bCs/>
          <w:color w:val="6F7072"/>
          <w:szCs w:val="20"/>
        </w:rPr>
        <w:t xml:space="preserve"> « </w:t>
      </w:r>
      <w:r w:rsidR="00895DAC">
        <w:rPr>
          <w:rFonts w:cs="Arial"/>
          <w:bCs/>
          <w:color w:val="6F7072"/>
          <w:szCs w:val="20"/>
        </w:rPr>
        <w:t>Raison sociale juridique</w:t>
      </w:r>
      <w:r w:rsidRPr="008E30A2">
        <w:rPr>
          <w:rFonts w:cs="Arial"/>
          <w:bCs/>
          <w:color w:val="6F7072"/>
          <w:szCs w:val="20"/>
        </w:rPr>
        <w:t> » </w:t>
      </w:r>
      <w:r w:rsidR="005601B2" w:rsidRPr="008E30A2">
        <w:rPr>
          <w:rFonts w:cs="Arial"/>
          <w:bCs/>
          <w:color w:val="6F7072"/>
          <w:szCs w:val="20"/>
        </w:rPr>
        <w:t>&amp; « Finess juridique »</w:t>
      </w:r>
      <w:r w:rsidR="008E30A2">
        <w:rPr>
          <w:rFonts w:cs="Arial"/>
          <w:bCs/>
          <w:color w:val="6F7072"/>
          <w:szCs w:val="20"/>
        </w:rPr>
        <w:t xml:space="preserve"> </w:t>
      </w:r>
      <w:r w:rsidRPr="008E30A2">
        <w:rPr>
          <w:rFonts w:cs="Arial"/>
          <w:bCs/>
          <w:color w:val="6F7072"/>
          <w:szCs w:val="20"/>
        </w:rPr>
        <w:t xml:space="preserve">: veuillez indiquer la dénomination </w:t>
      </w:r>
      <w:r w:rsidRPr="00D63B0E">
        <w:rPr>
          <w:rFonts w:cs="Arial"/>
          <w:bCs/>
          <w:color w:val="6F7072"/>
          <w:szCs w:val="20"/>
        </w:rPr>
        <w:t>de l</w:t>
      </w:r>
      <w:r w:rsidR="00B6634C" w:rsidRPr="00D63B0E">
        <w:rPr>
          <w:rFonts w:cs="Arial"/>
          <w:bCs/>
          <w:color w:val="6F7072"/>
          <w:szCs w:val="20"/>
        </w:rPr>
        <w:t xml:space="preserve">’entité </w:t>
      </w:r>
      <w:r w:rsidRPr="00D63B0E">
        <w:rPr>
          <w:rFonts w:cs="Arial"/>
          <w:bCs/>
          <w:color w:val="6F7072"/>
          <w:szCs w:val="20"/>
        </w:rPr>
        <w:t>juridique, telle qu’elle apparait dans la</w:t>
      </w:r>
      <w:r w:rsidR="00FD2C07" w:rsidRPr="00D63B0E">
        <w:rPr>
          <w:rFonts w:cs="Arial"/>
          <w:bCs/>
          <w:color w:val="6F7072"/>
          <w:szCs w:val="20"/>
        </w:rPr>
        <w:t xml:space="preserve"> base</w:t>
      </w:r>
      <w:hyperlink r:id="rId13" w:history="1">
        <w:r w:rsidR="00394C36" w:rsidRPr="00D63B0E">
          <w:rPr>
            <w:rFonts w:cs="Arial"/>
            <w:szCs w:val="20"/>
          </w:rPr>
          <w:t xml:space="preserve"> </w:t>
        </w:r>
        <w:hyperlink r:id="rId14" w:history="1">
          <w:r w:rsidR="00394C36" w:rsidRPr="00D63B0E">
            <w:rPr>
              <w:rStyle w:val="Lienhypertexte"/>
              <w:rFonts w:cs="Arial"/>
              <w:bCs/>
              <w:szCs w:val="20"/>
            </w:rPr>
            <w:t>FINESS.</w:t>
          </w:r>
        </w:hyperlink>
        <w:r w:rsidR="008E30A2" w:rsidRPr="00D63B0E">
          <w:rPr>
            <w:rStyle w:val="Lienhypertexte"/>
            <w:rFonts w:cs="Arial"/>
            <w:bCs/>
            <w:szCs w:val="20"/>
          </w:rPr>
          <w:t> </w:t>
        </w:r>
      </w:hyperlink>
      <w:r w:rsidR="005601B2" w:rsidRPr="00D63B0E">
        <w:rPr>
          <w:rFonts w:cs="Arial"/>
          <w:bCs/>
          <w:color w:val="6F7072"/>
          <w:szCs w:val="20"/>
        </w:rPr>
        <w:t xml:space="preserve"> </w:t>
      </w:r>
    </w:p>
    <w:p w14:paraId="672E03A2" w14:textId="5396E6D0" w:rsidR="001667AC" w:rsidRPr="00D63B0E" w:rsidRDefault="001667AC" w:rsidP="00207FBE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D63B0E">
        <w:rPr>
          <w:rFonts w:cs="Arial"/>
          <w:bCs/>
          <w:color w:val="6F7072"/>
          <w:szCs w:val="20"/>
        </w:rPr>
        <w:t xml:space="preserve">Colonne </w:t>
      </w:r>
      <w:r w:rsidR="00BA568D" w:rsidRPr="00D63B0E">
        <w:rPr>
          <w:rFonts w:cs="Arial"/>
          <w:bCs/>
          <w:color w:val="6F7072"/>
          <w:szCs w:val="20"/>
        </w:rPr>
        <w:t>« </w:t>
      </w:r>
      <w:r w:rsidRPr="00D63B0E">
        <w:rPr>
          <w:rFonts w:cs="Arial"/>
          <w:bCs/>
          <w:color w:val="6F7072"/>
          <w:szCs w:val="20"/>
        </w:rPr>
        <w:t>Nombre d’entités géogr</w:t>
      </w:r>
      <w:r w:rsidR="00BA568D" w:rsidRPr="00D63B0E">
        <w:rPr>
          <w:rFonts w:cs="Arial"/>
          <w:bCs/>
          <w:color w:val="6F7072"/>
          <w:szCs w:val="20"/>
        </w:rPr>
        <w:t xml:space="preserve">aphique éligibles » : </w:t>
      </w:r>
      <w:r w:rsidR="00903BE5">
        <w:rPr>
          <w:rFonts w:cs="Arial"/>
          <w:bCs/>
          <w:color w:val="6F7072"/>
          <w:szCs w:val="20"/>
        </w:rPr>
        <w:t xml:space="preserve">pour l’entité juridique mentionnée dans la première colonne, </w:t>
      </w:r>
      <w:r w:rsidR="00BA568D" w:rsidRPr="00D63B0E">
        <w:rPr>
          <w:rFonts w:cs="Arial"/>
          <w:bCs/>
          <w:color w:val="6F7072"/>
          <w:szCs w:val="20"/>
        </w:rPr>
        <w:t>veuillez indiquer le nombre d’entités géographiques éligibles au POC, c’est-à-dire relevant de l’article L.312-1 du Code de l’action sociale et des familles (CASF)</w:t>
      </w:r>
      <w:r w:rsidR="00BA568D" w:rsidRPr="00D63B0E">
        <w:rPr>
          <w:rFonts w:cs="Arial"/>
          <w:bCs/>
          <w:color w:val="6F7072"/>
          <w:szCs w:val="20"/>
        </w:rPr>
        <w:t xml:space="preserve"> et r</w:t>
      </w:r>
      <w:r w:rsidR="00792ED0" w:rsidRPr="00D63B0E">
        <w:rPr>
          <w:rFonts w:cs="Arial"/>
          <w:bCs/>
          <w:color w:val="6F7072"/>
          <w:szCs w:val="20"/>
        </w:rPr>
        <w:t>épondant au prérequis</w:t>
      </w:r>
      <w:r w:rsidR="004268C9" w:rsidRPr="00D63B0E">
        <w:rPr>
          <w:rFonts w:cs="Arial"/>
          <w:bCs/>
          <w:color w:val="6F7072"/>
          <w:szCs w:val="20"/>
        </w:rPr>
        <w:t xml:space="preserve"> du POC</w:t>
      </w:r>
      <w:r w:rsidR="00792ED0" w:rsidRPr="00D63B0E">
        <w:rPr>
          <w:rFonts w:cs="Arial"/>
          <w:bCs/>
          <w:color w:val="6F7072"/>
          <w:szCs w:val="20"/>
        </w:rPr>
        <w:t xml:space="preserve">. </w:t>
      </w:r>
    </w:p>
    <w:p w14:paraId="7D1AAE20" w14:textId="44AD449C" w:rsidR="00CF6F61" w:rsidRPr="00D63B0E" w:rsidRDefault="00FF0C8E" w:rsidP="00D63B0E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D63B0E">
        <w:rPr>
          <w:rFonts w:cs="Arial"/>
          <w:bCs/>
          <w:color w:val="6F7072"/>
          <w:szCs w:val="20"/>
        </w:rPr>
        <w:t>Colonne « Nombre d’entités géographiques éligibles</w:t>
      </w:r>
      <w:r w:rsidR="00CF6F61" w:rsidRPr="00D63B0E">
        <w:rPr>
          <w:rFonts w:cs="Arial"/>
          <w:bCs/>
          <w:color w:val="6F7072"/>
          <w:szCs w:val="20"/>
        </w:rPr>
        <w:t xml:space="preserve"> candidates</w:t>
      </w:r>
      <w:r w:rsidRPr="00D63B0E">
        <w:rPr>
          <w:rFonts w:cs="Arial"/>
          <w:bCs/>
          <w:color w:val="6F7072"/>
          <w:szCs w:val="20"/>
        </w:rPr>
        <w:t xml:space="preserve"> » : veuillez </w:t>
      </w:r>
      <w:r w:rsidR="00C3592E" w:rsidRPr="00D63B0E">
        <w:rPr>
          <w:rFonts w:cs="Arial"/>
          <w:bCs/>
          <w:color w:val="6F7072"/>
          <w:szCs w:val="20"/>
        </w:rPr>
        <w:t>renseigner</w:t>
      </w:r>
      <w:r w:rsidR="00792ED0" w:rsidRPr="00D63B0E">
        <w:rPr>
          <w:rFonts w:cs="Arial"/>
          <w:bCs/>
          <w:color w:val="6F7072"/>
          <w:szCs w:val="20"/>
        </w:rPr>
        <w:t xml:space="preserve">, parmi les entités géographiques éligibles </w:t>
      </w:r>
      <w:r w:rsidR="00C3592E" w:rsidRPr="00D63B0E">
        <w:rPr>
          <w:rFonts w:cs="Arial"/>
          <w:bCs/>
          <w:color w:val="6F7072"/>
          <w:szCs w:val="20"/>
        </w:rPr>
        <w:t xml:space="preserve">mentionnées dans </w:t>
      </w:r>
      <w:r w:rsidR="00792ED0" w:rsidRPr="00D63B0E">
        <w:rPr>
          <w:rFonts w:cs="Arial"/>
          <w:bCs/>
          <w:color w:val="6F7072"/>
          <w:szCs w:val="20"/>
        </w:rPr>
        <w:t xml:space="preserve">la colonne précédente, </w:t>
      </w:r>
      <w:r w:rsidRPr="00D63B0E">
        <w:rPr>
          <w:rFonts w:cs="Arial"/>
          <w:bCs/>
          <w:color w:val="6F7072"/>
          <w:szCs w:val="20"/>
        </w:rPr>
        <w:t xml:space="preserve">le nombre </w:t>
      </w:r>
      <w:r w:rsidR="00D63B0E" w:rsidRPr="00D63B0E">
        <w:rPr>
          <w:rFonts w:cs="Arial"/>
          <w:bCs/>
          <w:color w:val="6F7072"/>
          <w:szCs w:val="20"/>
        </w:rPr>
        <w:t>effectivement incluses dans la candidature au POC</w:t>
      </w:r>
      <w:r w:rsidR="00D63B0E" w:rsidRPr="00D63B0E">
        <w:rPr>
          <w:rFonts w:cs="Arial"/>
          <w:bCs/>
          <w:color w:val="6F7072"/>
          <w:szCs w:val="20"/>
        </w:rPr>
        <w:t>.</w:t>
      </w:r>
    </w:p>
    <w:p w14:paraId="2DF18F7B" w14:textId="31DCB819" w:rsidR="00480837" w:rsidRDefault="00480837" w:rsidP="00480837">
      <w:pPr>
        <w:pStyle w:val="Paragraphedeliste"/>
        <w:numPr>
          <w:ilvl w:val="1"/>
          <w:numId w:val="14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D63B0E">
        <w:rPr>
          <w:rFonts w:cs="Arial"/>
          <w:bCs/>
          <w:color w:val="6F7072"/>
          <w:szCs w:val="20"/>
        </w:rPr>
        <w:t>Pour rappel,</w:t>
      </w:r>
      <w:r w:rsidRPr="00480837">
        <w:rPr>
          <w:rFonts w:cs="Arial"/>
          <w:bCs/>
          <w:color w:val="6F7072"/>
          <w:szCs w:val="20"/>
        </w:rPr>
        <w:t xml:space="preserve"> si le candidat choisit de ne retenir qu’une partie des entités géographiques éligibles, l’ensemble des entités rattachées </w:t>
      </w:r>
      <w:r w:rsidR="00004884">
        <w:rPr>
          <w:rFonts w:cs="Arial"/>
          <w:bCs/>
          <w:color w:val="6F7072"/>
          <w:szCs w:val="20"/>
        </w:rPr>
        <w:t xml:space="preserve">à l’entité juridique </w:t>
      </w:r>
      <w:r w:rsidRPr="00480837">
        <w:rPr>
          <w:rFonts w:cs="Arial"/>
          <w:bCs/>
          <w:color w:val="6F7072"/>
          <w:szCs w:val="20"/>
        </w:rPr>
        <w:t>pourra être considéré comme ayant bénéficié de travaux sur les thématiques concernées</w:t>
      </w:r>
      <w:r>
        <w:rPr>
          <w:rFonts w:cs="Arial"/>
          <w:bCs/>
          <w:color w:val="6F7072"/>
          <w:szCs w:val="20"/>
        </w:rPr>
        <w:t xml:space="preserve">, </w:t>
      </w:r>
      <w:r w:rsidRPr="00480837">
        <w:rPr>
          <w:rFonts w:cs="Arial"/>
          <w:bCs/>
          <w:color w:val="6F7072"/>
          <w:szCs w:val="20"/>
        </w:rPr>
        <w:t>limitant ainsi toute candidature ultérieure sur ces mêmes sujets en raison d’un risque de double financement.</w:t>
      </w:r>
    </w:p>
    <w:p w14:paraId="3A36ED03" w14:textId="14FC4D37" w:rsidR="006E65B4" w:rsidRPr="00EC0EF6" w:rsidRDefault="005601B2" w:rsidP="00863D69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EC0EF6">
        <w:rPr>
          <w:rFonts w:cs="Arial"/>
          <w:bCs/>
          <w:color w:val="6F7072"/>
          <w:szCs w:val="20"/>
        </w:rPr>
        <w:t>C</w:t>
      </w:r>
      <w:r w:rsidR="006E65B4" w:rsidRPr="00EC0EF6">
        <w:rPr>
          <w:rFonts w:cs="Arial"/>
          <w:bCs/>
          <w:color w:val="6F7072"/>
          <w:szCs w:val="20"/>
        </w:rPr>
        <w:t>olonne « </w:t>
      </w:r>
      <w:r w:rsidR="00004884">
        <w:rPr>
          <w:rFonts w:cs="Arial"/>
          <w:bCs/>
          <w:color w:val="6F7072"/>
          <w:szCs w:val="20"/>
        </w:rPr>
        <w:t>C</w:t>
      </w:r>
      <w:r w:rsidR="00FB5341">
        <w:rPr>
          <w:rFonts w:cs="Arial"/>
          <w:bCs/>
          <w:color w:val="6F7072"/>
          <w:szCs w:val="20"/>
        </w:rPr>
        <w:t>hamp d’activité</w:t>
      </w:r>
      <w:r w:rsidR="006E65B4" w:rsidRPr="00EC0EF6">
        <w:rPr>
          <w:rFonts w:cs="Arial"/>
          <w:bCs/>
          <w:color w:val="6F7072"/>
          <w:szCs w:val="20"/>
        </w:rPr>
        <w:t xml:space="preserve"> » : </w:t>
      </w:r>
      <w:r w:rsidR="005B67DA">
        <w:rPr>
          <w:rFonts w:cs="Arial"/>
          <w:bCs/>
          <w:color w:val="6F7072"/>
          <w:szCs w:val="20"/>
        </w:rPr>
        <w:t>lorsque</w:t>
      </w:r>
      <w:r w:rsidR="00902DDA" w:rsidRPr="00EC0EF6">
        <w:rPr>
          <w:rFonts w:cs="Arial"/>
          <w:bCs/>
          <w:color w:val="6F7072"/>
          <w:szCs w:val="20"/>
        </w:rPr>
        <w:t xml:space="preserve"> l</w:t>
      </w:r>
      <w:r w:rsidR="0020303E">
        <w:rPr>
          <w:rFonts w:cs="Arial"/>
          <w:bCs/>
          <w:color w:val="6F7072"/>
          <w:szCs w:val="20"/>
        </w:rPr>
        <w:t>’entité</w:t>
      </w:r>
      <w:r w:rsidR="00902DDA" w:rsidRPr="00EC0EF6">
        <w:rPr>
          <w:rFonts w:cs="Arial"/>
          <w:bCs/>
          <w:color w:val="6F7072"/>
          <w:szCs w:val="20"/>
        </w:rPr>
        <w:t xml:space="preserve"> juridique contient plusieurs entités géographiques avec des </w:t>
      </w:r>
      <w:r w:rsidR="00FB5341">
        <w:rPr>
          <w:rFonts w:cs="Arial"/>
          <w:bCs/>
          <w:color w:val="6F7072"/>
          <w:szCs w:val="20"/>
        </w:rPr>
        <w:t>champs d’activité</w:t>
      </w:r>
      <w:r w:rsidR="00902DDA" w:rsidRPr="00EC0EF6">
        <w:rPr>
          <w:rFonts w:cs="Arial"/>
          <w:bCs/>
          <w:color w:val="6F7072"/>
          <w:szCs w:val="20"/>
        </w:rPr>
        <w:t xml:space="preserve"> variés</w:t>
      </w:r>
      <w:r w:rsidR="005B67DA">
        <w:rPr>
          <w:rFonts w:cs="Arial"/>
          <w:bCs/>
          <w:color w:val="6F7072"/>
          <w:szCs w:val="20"/>
        </w:rPr>
        <w:t>,</w:t>
      </w:r>
      <w:r w:rsidR="005B67DA" w:rsidRPr="005B67DA">
        <w:t xml:space="preserve"> </w:t>
      </w:r>
      <w:r w:rsidR="00330DFC" w:rsidRPr="00330DFC">
        <w:rPr>
          <w:rFonts w:cs="Arial"/>
          <w:bCs/>
          <w:color w:val="6F7072"/>
          <w:szCs w:val="20"/>
        </w:rPr>
        <w:t>veuillez indiquer les champs concernés en précisant la répartition estimative des personnes accompagnées, exprimée en pourcentag</w:t>
      </w:r>
      <w:r w:rsidR="00330DFC">
        <w:rPr>
          <w:rFonts w:cs="Arial"/>
          <w:bCs/>
          <w:color w:val="6F7072"/>
          <w:szCs w:val="20"/>
        </w:rPr>
        <w:t>e</w:t>
      </w:r>
      <w:r w:rsidR="005B67DA">
        <w:rPr>
          <w:rFonts w:cs="Arial"/>
          <w:bCs/>
          <w:color w:val="6F7072"/>
          <w:szCs w:val="20"/>
        </w:rPr>
        <w:t> :</w:t>
      </w:r>
    </w:p>
    <w:p w14:paraId="72BD2BA6" w14:textId="67DEC168" w:rsidR="00207FBE" w:rsidRPr="00207FBE" w:rsidRDefault="005B67DA" w:rsidP="00207FBE">
      <w:pPr>
        <w:pStyle w:val="Paragraphedeliste"/>
        <w:numPr>
          <w:ilvl w:val="0"/>
          <w:numId w:val="13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>
        <w:rPr>
          <w:rFonts w:cs="Arial"/>
          <w:bCs/>
          <w:color w:val="6F7072"/>
          <w:szCs w:val="20"/>
        </w:rPr>
        <w:t>Codes à utiliser</w:t>
      </w:r>
      <w:r w:rsidR="00207FBE">
        <w:rPr>
          <w:rFonts w:cs="Arial"/>
          <w:bCs/>
          <w:color w:val="6F7072"/>
          <w:szCs w:val="20"/>
        </w:rPr>
        <w:t xml:space="preserve"> : </w:t>
      </w:r>
    </w:p>
    <w:p w14:paraId="5E407098" w14:textId="77777777" w:rsidR="00207FBE" w:rsidRPr="00207FBE" w:rsidRDefault="00207FBE" w:rsidP="00207FBE">
      <w:pPr>
        <w:pStyle w:val="Paragraphedeliste"/>
        <w:numPr>
          <w:ilvl w:val="1"/>
          <w:numId w:val="13"/>
        </w:numPr>
        <w:rPr>
          <w:rFonts w:cs="Arial"/>
          <w:bCs/>
          <w:color w:val="6F7072"/>
          <w:szCs w:val="20"/>
        </w:rPr>
      </w:pPr>
      <w:r w:rsidRPr="00207FBE">
        <w:rPr>
          <w:rFonts w:cs="Arial"/>
          <w:bCs/>
          <w:color w:val="6F7072"/>
          <w:szCs w:val="20"/>
        </w:rPr>
        <w:t>PA : Personnes âgées</w:t>
      </w:r>
    </w:p>
    <w:p w14:paraId="692C69A2" w14:textId="77777777" w:rsidR="00207FBE" w:rsidRPr="00207FBE" w:rsidRDefault="00207FBE" w:rsidP="00207FBE">
      <w:pPr>
        <w:pStyle w:val="Paragraphedeliste"/>
        <w:numPr>
          <w:ilvl w:val="1"/>
          <w:numId w:val="13"/>
        </w:numPr>
        <w:rPr>
          <w:rFonts w:cs="Arial"/>
          <w:bCs/>
          <w:color w:val="6F7072"/>
          <w:szCs w:val="20"/>
        </w:rPr>
      </w:pPr>
      <w:r w:rsidRPr="00207FBE">
        <w:rPr>
          <w:rFonts w:cs="Arial"/>
          <w:bCs/>
          <w:color w:val="6F7072"/>
          <w:szCs w:val="20"/>
        </w:rPr>
        <w:t>PH : Personnes en situation de handicap</w:t>
      </w:r>
    </w:p>
    <w:p w14:paraId="67DD53B3" w14:textId="77777777" w:rsidR="00207FBE" w:rsidRPr="00207FBE" w:rsidRDefault="00207FBE" w:rsidP="00207FBE">
      <w:pPr>
        <w:pStyle w:val="Paragraphedeliste"/>
        <w:numPr>
          <w:ilvl w:val="1"/>
          <w:numId w:val="13"/>
        </w:numPr>
        <w:rPr>
          <w:rFonts w:cs="Arial"/>
          <w:bCs/>
          <w:color w:val="6F7072"/>
          <w:szCs w:val="20"/>
        </w:rPr>
      </w:pPr>
      <w:r w:rsidRPr="00207FBE">
        <w:rPr>
          <w:rFonts w:cs="Arial"/>
          <w:bCs/>
          <w:color w:val="6F7072"/>
          <w:szCs w:val="20"/>
        </w:rPr>
        <w:t>DOM : Domicile (services intervenant au domicile)</w:t>
      </w:r>
    </w:p>
    <w:p w14:paraId="30E0F0CA" w14:textId="77777777" w:rsidR="00207FBE" w:rsidRPr="00207FBE" w:rsidRDefault="00207FBE" w:rsidP="00207FBE">
      <w:pPr>
        <w:pStyle w:val="Paragraphedeliste"/>
        <w:numPr>
          <w:ilvl w:val="1"/>
          <w:numId w:val="13"/>
        </w:numPr>
        <w:rPr>
          <w:rFonts w:cs="Arial"/>
          <w:bCs/>
          <w:color w:val="6F7072"/>
          <w:szCs w:val="20"/>
        </w:rPr>
      </w:pPr>
      <w:r w:rsidRPr="00207FBE">
        <w:rPr>
          <w:rFonts w:cs="Arial"/>
          <w:bCs/>
          <w:color w:val="6F7072"/>
          <w:szCs w:val="20"/>
        </w:rPr>
        <w:t>PDE : Protection de l’enfance</w:t>
      </w:r>
    </w:p>
    <w:p w14:paraId="40824B67" w14:textId="77777777" w:rsidR="00207FBE" w:rsidRPr="00207FBE" w:rsidRDefault="00207FBE" w:rsidP="00207FBE">
      <w:pPr>
        <w:pStyle w:val="Paragraphedeliste"/>
        <w:numPr>
          <w:ilvl w:val="1"/>
          <w:numId w:val="13"/>
        </w:numPr>
        <w:rPr>
          <w:rFonts w:cs="Arial"/>
          <w:bCs/>
          <w:color w:val="6F7072"/>
          <w:szCs w:val="20"/>
        </w:rPr>
      </w:pPr>
      <w:r w:rsidRPr="00207FBE">
        <w:rPr>
          <w:rFonts w:cs="Arial"/>
          <w:bCs/>
          <w:color w:val="6F7072"/>
          <w:szCs w:val="20"/>
        </w:rPr>
        <w:t>PDS : Personnes en difficulté spécifique</w:t>
      </w:r>
    </w:p>
    <w:p w14:paraId="619375F9" w14:textId="77777777" w:rsidR="00207FBE" w:rsidRPr="00207FBE" w:rsidRDefault="00207FBE" w:rsidP="00207FBE">
      <w:pPr>
        <w:pStyle w:val="Paragraphedeliste"/>
        <w:numPr>
          <w:ilvl w:val="1"/>
          <w:numId w:val="13"/>
        </w:numPr>
        <w:rPr>
          <w:rFonts w:cs="Arial"/>
          <w:bCs/>
          <w:color w:val="6F7072"/>
          <w:szCs w:val="20"/>
        </w:rPr>
      </w:pPr>
      <w:r w:rsidRPr="00207FBE">
        <w:rPr>
          <w:rFonts w:cs="Arial"/>
          <w:bCs/>
          <w:color w:val="6F7072"/>
          <w:szCs w:val="20"/>
        </w:rPr>
        <w:t>AHI : Accueil, hébergement et insertion</w:t>
      </w:r>
    </w:p>
    <w:p w14:paraId="31C239FE" w14:textId="2B63B038" w:rsidR="005B67DA" w:rsidRPr="005B67DA" w:rsidRDefault="00207FBE" w:rsidP="005B67DA">
      <w:pPr>
        <w:pStyle w:val="Paragraphedeliste"/>
        <w:numPr>
          <w:ilvl w:val="1"/>
          <w:numId w:val="13"/>
        </w:numPr>
        <w:rPr>
          <w:rFonts w:cs="Arial"/>
          <w:bCs/>
          <w:color w:val="6F7072"/>
          <w:szCs w:val="20"/>
        </w:rPr>
      </w:pPr>
      <w:r w:rsidRPr="00207FBE">
        <w:rPr>
          <w:rFonts w:cs="Arial"/>
          <w:bCs/>
          <w:color w:val="6F7072"/>
          <w:szCs w:val="20"/>
        </w:rPr>
        <w:t>PJM : Protection juridique des majeurs</w:t>
      </w:r>
    </w:p>
    <w:p w14:paraId="656DD20C" w14:textId="6D9652E0" w:rsidR="00B12A9E" w:rsidRDefault="005B67DA" w:rsidP="00325B1C">
      <w:pPr>
        <w:pStyle w:val="Paragraphedeliste"/>
        <w:numPr>
          <w:ilvl w:val="0"/>
          <w:numId w:val="13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325B1C">
        <w:rPr>
          <w:rFonts w:cs="Arial"/>
          <w:bCs/>
          <w:color w:val="6F7072"/>
          <w:szCs w:val="20"/>
        </w:rPr>
        <w:t>Format attendu dans la cellule</w:t>
      </w:r>
      <w:r w:rsidR="00B12A9E">
        <w:rPr>
          <w:rFonts w:cs="Arial"/>
          <w:bCs/>
          <w:color w:val="6F7072"/>
          <w:szCs w:val="20"/>
        </w:rPr>
        <w:t xml:space="preserve"> </w:t>
      </w:r>
      <w:r w:rsidRPr="00325B1C">
        <w:rPr>
          <w:rFonts w:cs="Arial"/>
          <w:bCs/>
          <w:color w:val="6F7072"/>
          <w:szCs w:val="20"/>
        </w:rPr>
        <w:t xml:space="preserve">: </w:t>
      </w:r>
    </w:p>
    <w:p w14:paraId="0DD8DC1A" w14:textId="5C2A6EE6" w:rsidR="000857AA" w:rsidRPr="000D1B75" w:rsidRDefault="005B67DA" w:rsidP="000857AA">
      <w:pPr>
        <w:pStyle w:val="Paragraphedeliste"/>
        <w:spacing w:line="276" w:lineRule="auto"/>
        <w:ind w:left="1440"/>
        <w:jc w:val="both"/>
        <w:rPr>
          <w:rFonts w:cs="Arial"/>
          <w:bCs/>
          <w:color w:val="6F7072"/>
          <w:szCs w:val="20"/>
        </w:rPr>
      </w:pPr>
      <w:r w:rsidRPr="000D1B75">
        <w:rPr>
          <w:rFonts w:cs="Arial"/>
          <w:bCs/>
          <w:color w:val="6F7072"/>
          <w:szCs w:val="20"/>
        </w:rPr>
        <w:t>Exemple</w:t>
      </w:r>
      <w:r w:rsidR="00207FBE" w:rsidRPr="000D1B75">
        <w:rPr>
          <w:rFonts w:cs="Arial"/>
          <w:bCs/>
          <w:color w:val="6F7072"/>
          <w:szCs w:val="20"/>
        </w:rPr>
        <w:t xml:space="preserve"> : </w:t>
      </w:r>
      <w:r w:rsidR="000857AA" w:rsidRPr="000D1B75">
        <w:rPr>
          <w:rFonts w:cs="Arial"/>
          <w:bCs/>
          <w:color w:val="6F7072"/>
          <w:szCs w:val="20"/>
        </w:rPr>
        <w:t xml:space="preserve">pour une entité juridique accompagnant 200 personnes, dont 120 </w:t>
      </w:r>
      <w:r w:rsidR="000857AA" w:rsidRPr="000D1B75">
        <w:rPr>
          <w:rFonts w:cs="Arial"/>
          <w:bCs/>
          <w:color w:val="6F7072"/>
          <w:szCs w:val="20"/>
        </w:rPr>
        <w:t>sur le champ PA et 80 sur le champ PH </w:t>
      </w:r>
      <w:r w:rsidR="000857AA" w:rsidRPr="000D1B75">
        <w:rPr>
          <w:rFonts w:cs="Arial"/>
          <w:bCs/>
          <w:color w:val="6F7072"/>
          <w:szCs w:val="20"/>
        </w:rPr>
        <w:t>:</w:t>
      </w:r>
    </w:p>
    <w:p w14:paraId="53807FC0" w14:textId="77777777" w:rsidR="000857AA" w:rsidRPr="000D1B75" w:rsidRDefault="000857AA" w:rsidP="000857AA">
      <w:pPr>
        <w:pStyle w:val="Paragraphedeliste"/>
        <w:numPr>
          <w:ilvl w:val="0"/>
          <w:numId w:val="20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0D1B75">
        <w:rPr>
          <w:rFonts w:cs="Arial"/>
          <w:bCs/>
          <w:color w:val="6F7072"/>
          <w:szCs w:val="20"/>
        </w:rPr>
        <w:t>PA : 60 %</w:t>
      </w:r>
    </w:p>
    <w:p w14:paraId="24A74FCF" w14:textId="03B1CC55" w:rsidR="00207FBE" w:rsidRPr="000D1B75" w:rsidRDefault="000857AA" w:rsidP="000857AA">
      <w:pPr>
        <w:pStyle w:val="Paragraphedeliste"/>
        <w:numPr>
          <w:ilvl w:val="0"/>
          <w:numId w:val="20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0D1B75">
        <w:rPr>
          <w:rFonts w:cs="Arial"/>
          <w:bCs/>
          <w:color w:val="6F7072"/>
          <w:szCs w:val="20"/>
        </w:rPr>
        <w:t>PH : 40 %</w:t>
      </w:r>
      <w:r w:rsidR="00207FBE" w:rsidRPr="000D1B75">
        <w:rPr>
          <w:rFonts w:cs="Arial"/>
          <w:bCs/>
          <w:color w:val="6F7072"/>
          <w:szCs w:val="20"/>
        </w:rPr>
        <w:t xml:space="preserve">. </w:t>
      </w:r>
    </w:p>
    <w:p w14:paraId="249A0C93" w14:textId="77777777" w:rsidR="00B37B5C" w:rsidRPr="000D1B75" w:rsidRDefault="00B37B5C" w:rsidP="00B37B5C">
      <w:pPr>
        <w:pStyle w:val="Paragraphedeliste"/>
        <w:numPr>
          <w:ilvl w:val="0"/>
          <w:numId w:val="14"/>
        </w:numPr>
        <w:spacing w:line="276" w:lineRule="auto"/>
        <w:jc w:val="both"/>
      </w:pPr>
      <w:r w:rsidRPr="000D1B75">
        <w:rPr>
          <w:rFonts w:cs="Arial"/>
          <w:bCs/>
          <w:color w:val="6F7072"/>
          <w:szCs w:val="20"/>
        </w:rPr>
        <w:lastRenderedPageBreak/>
        <w:t xml:space="preserve">Colonne « Candidat </w:t>
      </w:r>
      <w:proofErr w:type="spellStart"/>
      <w:r w:rsidRPr="000D1B75">
        <w:rPr>
          <w:rFonts w:cs="Arial"/>
          <w:bCs/>
          <w:color w:val="6F7072"/>
          <w:szCs w:val="20"/>
        </w:rPr>
        <w:t>CaRE</w:t>
      </w:r>
      <w:proofErr w:type="spellEnd"/>
      <w:r w:rsidRPr="000D1B75">
        <w:rPr>
          <w:rFonts w:cs="Arial"/>
          <w:bCs/>
          <w:color w:val="6F7072"/>
          <w:szCs w:val="20"/>
        </w:rPr>
        <w:t xml:space="preserve"> D1/D2/</w:t>
      </w:r>
      <w:proofErr w:type="spellStart"/>
      <w:proofErr w:type="gramStart"/>
      <w:r w:rsidRPr="000D1B75">
        <w:rPr>
          <w:rFonts w:cs="Arial"/>
          <w:bCs/>
          <w:color w:val="6F7072"/>
          <w:szCs w:val="20"/>
        </w:rPr>
        <w:t>HospiConnect</w:t>
      </w:r>
      <w:proofErr w:type="spellEnd"/>
      <w:r w:rsidRPr="000D1B75">
        <w:rPr>
          <w:rFonts w:cs="Arial"/>
          <w:bCs/>
          <w:color w:val="6F7072"/>
          <w:szCs w:val="20"/>
        </w:rPr>
        <w:t>»</w:t>
      </w:r>
      <w:proofErr w:type="gramEnd"/>
      <w:r w:rsidRPr="000D1B75">
        <w:rPr>
          <w:rFonts w:cs="Arial"/>
          <w:bCs/>
          <w:color w:val="6F7072"/>
          <w:szCs w:val="20"/>
        </w:rPr>
        <w:t xml:space="preserve"> : </w:t>
      </w:r>
      <w:r w:rsidR="009A57CF" w:rsidRPr="000D1B75">
        <w:rPr>
          <w:rFonts w:cs="Arial"/>
          <w:bCs/>
          <w:color w:val="6F7072"/>
          <w:szCs w:val="20"/>
        </w:rPr>
        <w:t xml:space="preserve">lorsque vous êtes rattachés à une entité ou </w:t>
      </w:r>
      <w:r w:rsidR="003A0334" w:rsidRPr="000D1B75">
        <w:rPr>
          <w:rFonts w:cs="Arial"/>
          <w:bCs/>
          <w:color w:val="6F7072"/>
          <w:szCs w:val="20"/>
        </w:rPr>
        <w:t xml:space="preserve">un </w:t>
      </w:r>
      <w:r w:rsidR="009A57CF" w:rsidRPr="000D1B75">
        <w:rPr>
          <w:rFonts w:cs="Arial"/>
          <w:bCs/>
          <w:color w:val="6F7072"/>
          <w:szCs w:val="20"/>
        </w:rPr>
        <w:t>groupement</w:t>
      </w:r>
      <w:r w:rsidR="0094545A" w:rsidRPr="000D1B75">
        <w:rPr>
          <w:rFonts w:cs="Arial"/>
          <w:bCs/>
          <w:color w:val="6F7072"/>
          <w:szCs w:val="20"/>
        </w:rPr>
        <w:t xml:space="preserve"> </w:t>
      </w:r>
      <w:r w:rsidR="003A0334" w:rsidRPr="000D1B75">
        <w:rPr>
          <w:rFonts w:cs="Arial"/>
          <w:bCs/>
          <w:color w:val="6F7072"/>
          <w:szCs w:val="20"/>
        </w:rPr>
        <w:t xml:space="preserve">à dominante </w:t>
      </w:r>
      <w:r w:rsidR="0094545A" w:rsidRPr="000D1B75">
        <w:rPr>
          <w:rFonts w:cs="Arial"/>
          <w:bCs/>
          <w:color w:val="6F7072"/>
          <w:szCs w:val="20"/>
        </w:rPr>
        <w:t>sanitaire, veuillez indiquer</w:t>
      </w:r>
      <w:r w:rsidR="00F97F06" w:rsidRPr="000D1B75">
        <w:rPr>
          <w:rFonts w:cs="Arial"/>
          <w:bCs/>
          <w:color w:val="6F7072"/>
          <w:szCs w:val="20"/>
        </w:rPr>
        <w:t xml:space="preserve"> si l’entité ou groupement de rattachement a déjà candidaté pour un domaine du programme </w:t>
      </w:r>
      <w:proofErr w:type="spellStart"/>
      <w:r w:rsidR="00F97F06" w:rsidRPr="000D1B75">
        <w:rPr>
          <w:rFonts w:cs="Arial"/>
          <w:bCs/>
          <w:color w:val="6F7072"/>
          <w:szCs w:val="20"/>
        </w:rPr>
        <w:t>CaRE</w:t>
      </w:r>
      <w:proofErr w:type="spellEnd"/>
      <w:r w:rsidR="00F97F06" w:rsidRPr="000D1B75">
        <w:rPr>
          <w:rFonts w:cs="Arial"/>
          <w:bCs/>
          <w:color w:val="6F7072"/>
          <w:szCs w:val="20"/>
        </w:rPr>
        <w:t xml:space="preserve"> (domaine 1, domaine 2, </w:t>
      </w:r>
      <w:proofErr w:type="spellStart"/>
      <w:r w:rsidR="00F97F06" w:rsidRPr="000D1B75">
        <w:rPr>
          <w:rFonts w:cs="Arial"/>
          <w:bCs/>
          <w:color w:val="6F7072"/>
          <w:szCs w:val="20"/>
        </w:rPr>
        <w:t>HospiConnect</w:t>
      </w:r>
      <w:proofErr w:type="spellEnd"/>
      <w:r w:rsidR="00F97F06" w:rsidRPr="000D1B75">
        <w:rPr>
          <w:rFonts w:cs="Arial"/>
          <w:bCs/>
          <w:color w:val="6F7072"/>
          <w:szCs w:val="20"/>
        </w:rPr>
        <w:t>).</w:t>
      </w:r>
    </w:p>
    <w:p w14:paraId="47582D66" w14:textId="77777777" w:rsidR="00E27706" w:rsidRPr="000D1B75" w:rsidRDefault="00E27706" w:rsidP="00E27706">
      <w:pPr>
        <w:pStyle w:val="Paragraphedeliste"/>
        <w:numPr>
          <w:ilvl w:val="1"/>
          <w:numId w:val="14"/>
        </w:numPr>
        <w:spacing w:line="276" w:lineRule="auto"/>
        <w:jc w:val="both"/>
        <w:rPr>
          <w:rFonts w:cs="Arial"/>
          <w:bCs/>
          <w:color w:val="6F7072"/>
          <w:szCs w:val="20"/>
        </w:rPr>
      </w:pPr>
      <w:r w:rsidRPr="000D1B75">
        <w:rPr>
          <w:rFonts w:cs="Arial"/>
          <w:bCs/>
          <w:color w:val="6F7072"/>
          <w:szCs w:val="20"/>
        </w:rPr>
        <w:t xml:space="preserve">Format attendu dans la cellule : </w:t>
      </w:r>
    </w:p>
    <w:p w14:paraId="1CD2777A" w14:textId="40A57919" w:rsidR="00E27706" w:rsidRPr="000D1B75" w:rsidRDefault="00E27706" w:rsidP="00E27706">
      <w:pPr>
        <w:pStyle w:val="Paragraphedeliste"/>
        <w:spacing w:line="276" w:lineRule="auto"/>
        <w:ind w:left="1440"/>
        <w:jc w:val="both"/>
        <w:rPr>
          <w:rFonts w:cs="Arial"/>
          <w:bCs/>
          <w:color w:val="6F7072"/>
          <w:szCs w:val="20"/>
        </w:rPr>
      </w:pPr>
      <w:r w:rsidRPr="000D1B75">
        <w:rPr>
          <w:rFonts w:cs="Arial"/>
          <w:bCs/>
          <w:color w:val="6F7072"/>
          <w:szCs w:val="20"/>
        </w:rPr>
        <w:t xml:space="preserve">Exemple : </w:t>
      </w:r>
      <w:r w:rsidRPr="000D1B75">
        <w:rPr>
          <w:rFonts w:cs="Arial"/>
          <w:bCs/>
          <w:color w:val="6F7072"/>
          <w:szCs w:val="20"/>
        </w:rPr>
        <w:t xml:space="preserve">pour un EHPAD rattaché à un GHT ayant candidaté au Domaine 1 du programme </w:t>
      </w:r>
      <w:proofErr w:type="spellStart"/>
      <w:r w:rsidRPr="000D1B75">
        <w:rPr>
          <w:rFonts w:cs="Arial"/>
          <w:bCs/>
          <w:color w:val="6F7072"/>
          <w:szCs w:val="20"/>
        </w:rPr>
        <w:t>CaRE</w:t>
      </w:r>
      <w:proofErr w:type="spellEnd"/>
      <w:r w:rsidRPr="000D1B75">
        <w:rPr>
          <w:rFonts w:cs="Arial"/>
          <w:bCs/>
          <w:color w:val="6F7072"/>
          <w:szCs w:val="20"/>
        </w:rPr>
        <w:t xml:space="preserve">. </w:t>
      </w:r>
    </w:p>
    <w:p w14:paraId="6E3D131B" w14:textId="5D25298A" w:rsidR="00E27706" w:rsidRPr="000D1B75" w:rsidRDefault="00E27706" w:rsidP="00E27706">
      <w:pPr>
        <w:pStyle w:val="Paragraphedeliste"/>
        <w:numPr>
          <w:ilvl w:val="2"/>
          <w:numId w:val="19"/>
        </w:numPr>
        <w:spacing w:line="276" w:lineRule="auto"/>
        <w:rPr>
          <w:rFonts w:cs="Arial"/>
          <w:bCs/>
          <w:color w:val="6F7072"/>
          <w:szCs w:val="20"/>
        </w:rPr>
      </w:pPr>
      <w:r w:rsidRPr="000D1B75">
        <w:rPr>
          <w:rFonts w:cs="Arial"/>
          <w:bCs/>
          <w:color w:val="6F7072"/>
          <w:szCs w:val="20"/>
        </w:rPr>
        <w:t>Oui – D1.</w:t>
      </w:r>
    </w:p>
    <w:p w14:paraId="585ED1AD" w14:textId="44E1373F" w:rsidR="00E27706" w:rsidRPr="00B37B5C" w:rsidRDefault="00E27706" w:rsidP="00E27706">
      <w:pPr>
        <w:pStyle w:val="Paragraphedeliste"/>
        <w:spacing w:line="276" w:lineRule="auto"/>
        <w:jc w:val="both"/>
        <w:sectPr w:rsidR="00E27706" w:rsidRPr="00B37B5C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  <w:bCs/>
          <w:color w:val="6F7072"/>
          <w:szCs w:val="20"/>
        </w:rPr>
        <w:tab/>
      </w:r>
    </w:p>
    <w:p w14:paraId="70E2CCCC" w14:textId="71DD81B3" w:rsidR="006E65B4" w:rsidRPr="00EC0EF6" w:rsidRDefault="006E65B4" w:rsidP="006E65B4">
      <w:pPr>
        <w:rPr>
          <w:rFonts w:cs="Arial"/>
          <w:bCs/>
          <w:color w:val="6F7072"/>
          <w:szCs w:val="20"/>
        </w:rPr>
      </w:pPr>
    </w:p>
    <w:tbl>
      <w:tblPr>
        <w:tblpPr w:leftFromText="141" w:rightFromText="141" w:horzAnchor="page" w:tblpX="761" w:tblpY="366"/>
        <w:tblW w:w="5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3"/>
        <w:gridCol w:w="1893"/>
        <w:gridCol w:w="1893"/>
        <w:gridCol w:w="1897"/>
        <w:gridCol w:w="1897"/>
        <w:gridCol w:w="1897"/>
        <w:gridCol w:w="1897"/>
      </w:tblGrid>
      <w:tr w:rsidR="00D63B0E" w:rsidRPr="006C30B7" w14:paraId="77BD913A" w14:textId="77777777" w:rsidTr="00D63B0E">
        <w:trPr>
          <w:trHeight w:val="699"/>
        </w:trPr>
        <w:tc>
          <w:tcPr>
            <w:tcW w:w="625" w:type="pct"/>
            <w:shd w:val="clear" w:color="auto" w:fill="FFFFFF" w:themeFill="background1"/>
            <w:vAlign w:val="center"/>
          </w:tcPr>
          <w:p w14:paraId="3A2CB3CC" w14:textId="77777777" w:rsidR="00D63B0E" w:rsidRPr="006E5F7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</w:rPr>
            </w:pPr>
            <w:r>
              <w:rPr>
                <w:rFonts w:cs="Arial"/>
                <w:color w:val="D50A51"/>
                <w:szCs w:val="20"/>
              </w:rPr>
              <w:t>Raison sociale juridique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FFA6310" w14:textId="77777777" w:rsidR="00D63B0E" w:rsidRPr="006E5F7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</w:rPr>
            </w:pPr>
            <w:r w:rsidRPr="006E5F7C">
              <w:rPr>
                <w:rFonts w:cs="Arial"/>
                <w:color w:val="D50A51"/>
                <w:szCs w:val="20"/>
              </w:rPr>
              <w:t>FINESS juridique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080C82B" w14:textId="286D69F8" w:rsidR="00D63B0E" w:rsidRPr="00D63B0E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</w:rPr>
            </w:pPr>
            <w:r w:rsidRPr="00D63B0E">
              <w:rPr>
                <w:rFonts w:cs="Arial"/>
                <w:color w:val="D50A51"/>
                <w:szCs w:val="20"/>
              </w:rPr>
              <w:t>Nombre d’entités géographiques</w:t>
            </w:r>
            <w:r w:rsidRPr="006E5F7C">
              <w:rPr>
                <w:rFonts w:cs="Arial"/>
                <w:color w:val="D50A51"/>
                <w:szCs w:val="20"/>
              </w:rPr>
              <w:t xml:space="preserve"> éligibles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23B7415E" w14:textId="33E3CB1F" w:rsidR="00D63B0E" w:rsidRPr="006E5F7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</w:rPr>
            </w:pPr>
            <w:r w:rsidRPr="006E5F7C">
              <w:rPr>
                <w:rFonts w:cs="Arial"/>
                <w:color w:val="D50A51"/>
                <w:szCs w:val="20"/>
              </w:rPr>
              <w:t>Nombre d’entités géographiques éligibles</w:t>
            </w:r>
            <w:r>
              <w:rPr>
                <w:rFonts w:cs="Arial"/>
                <w:color w:val="D50A51"/>
                <w:szCs w:val="20"/>
              </w:rPr>
              <w:t xml:space="preserve"> candidates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85383D9" w14:textId="23314C2C" w:rsidR="00D63B0E" w:rsidRPr="006E5F7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</w:rPr>
            </w:pPr>
            <w:r w:rsidRPr="006E5F7C">
              <w:rPr>
                <w:rFonts w:cs="Arial"/>
                <w:color w:val="D50A51"/>
                <w:szCs w:val="20"/>
              </w:rPr>
              <w:t>FINESS géographiques</w:t>
            </w:r>
            <w:r>
              <w:rPr>
                <w:rFonts w:cs="Arial"/>
                <w:color w:val="D50A51"/>
                <w:szCs w:val="20"/>
              </w:rPr>
              <w:t xml:space="preserve"> des entités éligibles candidates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6F5E75C" w14:textId="67E21DC6" w:rsidR="00D63B0E" w:rsidRPr="006E5F7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</w:rPr>
            </w:pPr>
            <w:r>
              <w:rPr>
                <w:rFonts w:cs="Arial"/>
                <w:color w:val="D50A51"/>
                <w:szCs w:val="20"/>
              </w:rPr>
              <w:t>Champ d’activité</w:t>
            </w:r>
            <w:r w:rsidRPr="006E5F7C">
              <w:rPr>
                <w:rFonts w:cs="Arial"/>
                <w:color w:val="D50A51"/>
                <w:szCs w:val="20"/>
              </w:rPr>
              <w:t xml:space="preserve"> (</w:t>
            </w:r>
            <w:r w:rsidRPr="00643FC1">
              <w:rPr>
                <w:rFonts w:cs="Arial"/>
                <w:color w:val="D50A51"/>
                <w:szCs w:val="20"/>
              </w:rPr>
              <w:t>PA/PH/DOM/PDE/PDS/AHI/PJM</w:t>
            </w:r>
            <w:r w:rsidRPr="006E5F7C">
              <w:rPr>
                <w:rFonts w:cs="Arial"/>
                <w:color w:val="D50A51"/>
                <w:szCs w:val="20"/>
              </w:rPr>
              <w:t>)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2B991DB" w14:textId="77777777" w:rsidR="00D63B0E" w:rsidRPr="006E5F7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</w:rPr>
            </w:pPr>
            <w:r w:rsidRPr="006E5F7C">
              <w:rPr>
                <w:rFonts w:cs="Arial"/>
                <w:color w:val="D50A51"/>
                <w:szCs w:val="20"/>
              </w:rPr>
              <w:t>Nombre de personnes accompagnées</w:t>
            </w:r>
          </w:p>
        </w:tc>
        <w:tc>
          <w:tcPr>
            <w:tcW w:w="625" w:type="pct"/>
            <w:vAlign w:val="center"/>
          </w:tcPr>
          <w:p w14:paraId="041D6BCF" w14:textId="3DEF3E95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Cs w:val="20"/>
                <w:lang w:val="en-US"/>
              </w:rPr>
            </w:pPr>
            <w:proofErr w:type="spellStart"/>
            <w:r w:rsidRPr="008404A4">
              <w:rPr>
                <w:rFonts w:cs="Arial"/>
                <w:color w:val="D50A51"/>
                <w:szCs w:val="20"/>
                <w:lang w:val="en-US"/>
              </w:rPr>
              <w:t>Candidat</w:t>
            </w:r>
            <w:proofErr w:type="spellEnd"/>
            <w:r w:rsidRPr="008404A4">
              <w:rPr>
                <w:rFonts w:cs="Arial"/>
                <w:color w:val="D50A51"/>
                <w:szCs w:val="20"/>
                <w:lang w:val="en-US"/>
              </w:rPr>
              <w:t xml:space="preserve"> CaRE D1/D2/</w:t>
            </w:r>
            <w:proofErr w:type="spellStart"/>
            <w:r w:rsidRPr="008404A4">
              <w:rPr>
                <w:rFonts w:cs="Arial"/>
                <w:color w:val="D50A51"/>
                <w:szCs w:val="20"/>
                <w:lang w:val="en-US"/>
              </w:rPr>
              <w:t>HospiConnect</w:t>
            </w:r>
            <w:proofErr w:type="spellEnd"/>
          </w:p>
        </w:tc>
      </w:tr>
      <w:tr w:rsidR="00D63B0E" w:rsidRPr="006C30B7" w14:paraId="3330ED9D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3E7964A4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216CA1C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A4A8AD6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F54688A" w14:textId="4B169802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743B6433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57FF236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387BDADC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0287EA37" w14:textId="0869589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5D7A3528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77186B43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ED7E844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15897EE6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BF66D84" w14:textId="42C03F4F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77D441AF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4E8C386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10A1A35B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24048BF6" w14:textId="5C603B3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43FEE275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345622BD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677F7304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3951876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1F6C4FCD" w14:textId="11B040E5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193E1BCE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7EBD6761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333E142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385585E8" w14:textId="0EB8E148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18949B17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24427FCB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262D47B2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6F321636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2242CF0" w14:textId="3419585C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30DCD2A6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289ED84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069B82C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12CB33F3" w14:textId="6672090F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34734541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180E8279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FB00983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1DDDE97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1F69D137" w14:textId="134BE336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398BF0BD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89F609F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54A8510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36DF6D5C" w14:textId="6A6C4F9D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24D6C8EF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4B72A65E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8654961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2C36F4C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0BCD0ED" w14:textId="7465E821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56A7E0E6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016BB85E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1C8C9557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5849DE02" w14:textId="2E16A0B6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2CE9F360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4B131108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5814523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A4469F5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B461267" w14:textId="2722E659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0A3CC639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588D3326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3BF02CB8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07F0689D" w14:textId="391A83B8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508985DC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22928DA7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6B50FE9B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6B11D14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1D447054" w14:textId="0B2ED1D1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5960F45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8D4B237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2C5D441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1A6C8726" w14:textId="4F97EDA6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33EAC068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3F090E9E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982A39B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B9AEF83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3CB53D8" w14:textId="0D8155BC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A5C337A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E2F9707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72C1BADC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0D2A8987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D63B0E" w:rsidRPr="006C30B7" w14:paraId="2F48C880" w14:textId="77777777" w:rsidTr="00D63B0E">
        <w:trPr>
          <w:trHeight w:val="847"/>
        </w:trPr>
        <w:tc>
          <w:tcPr>
            <w:tcW w:w="625" w:type="pct"/>
            <w:shd w:val="clear" w:color="auto" w:fill="FFFFFF" w:themeFill="background1"/>
            <w:vAlign w:val="center"/>
          </w:tcPr>
          <w:p w14:paraId="78016F39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6A14DD3C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B588F3B" w14:textId="77777777" w:rsidR="00D63B0E" w:rsidRPr="004B410C" w:rsidRDefault="00D63B0E" w:rsidP="00D63B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D7826A1" w14:textId="2E03D666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56ED48A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47DC9B1B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75374701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625" w:type="pct"/>
            <w:vAlign w:val="center"/>
          </w:tcPr>
          <w:p w14:paraId="64ABD64A" w14:textId="77777777" w:rsidR="00D63B0E" w:rsidRPr="004B410C" w:rsidRDefault="00D63B0E" w:rsidP="00784A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center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val="en-US" w:eastAsia="ar-SA"/>
              </w:rPr>
            </w:pPr>
          </w:p>
        </w:tc>
      </w:tr>
    </w:tbl>
    <w:p w14:paraId="37891176" w14:textId="77777777" w:rsidR="007B69CC" w:rsidRPr="00A55FB9" w:rsidRDefault="007B69CC" w:rsidP="00C6418A">
      <w:pPr>
        <w:rPr>
          <w:lang w:val="en-US"/>
        </w:rPr>
      </w:pPr>
    </w:p>
    <w:tbl>
      <w:tblPr>
        <w:tblW w:w="15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8931"/>
      </w:tblGrid>
      <w:tr w:rsidR="002B168A" w:rsidRPr="00572278" w14:paraId="5A7445C8" w14:textId="77777777" w:rsidTr="003A0334">
        <w:trPr>
          <w:trHeight w:val="567"/>
        </w:trPr>
        <w:tc>
          <w:tcPr>
            <w:tcW w:w="6266" w:type="dxa"/>
            <w:shd w:val="clear" w:color="auto" w:fill="FFFFFF" w:themeFill="background1"/>
            <w:vAlign w:val="center"/>
          </w:tcPr>
          <w:p w14:paraId="1083263E" w14:textId="25340639" w:rsidR="007B69CC" w:rsidRPr="00572278" w:rsidRDefault="007B69CC" w:rsidP="007B69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  <w:r w:rsidRPr="007B69CC">
              <w:rPr>
                <w:rFonts w:cs="Arial"/>
                <w:color w:val="D50A51"/>
                <w:sz w:val="22"/>
                <w:szCs w:val="22"/>
              </w:rPr>
              <w:t xml:space="preserve">Nombre total </w:t>
            </w:r>
            <w:r w:rsidR="00FF68BD">
              <w:rPr>
                <w:rFonts w:cs="Arial"/>
                <w:color w:val="D50A51"/>
                <w:sz w:val="22"/>
                <w:szCs w:val="22"/>
              </w:rPr>
              <w:t>d’entités géographiques éligibles</w:t>
            </w:r>
            <w:r w:rsidR="005B67DA">
              <w:rPr>
                <w:rFonts w:cs="Arial"/>
                <w:color w:val="D50A51"/>
                <w:sz w:val="22"/>
                <w:szCs w:val="22"/>
              </w:rPr>
              <w:t xml:space="preserve"> et candi</w:t>
            </w:r>
            <w:r w:rsidR="00A42986">
              <w:rPr>
                <w:rFonts w:cs="Arial"/>
                <w:color w:val="D50A51"/>
                <w:sz w:val="22"/>
                <w:szCs w:val="22"/>
              </w:rPr>
              <w:t>d</w:t>
            </w:r>
            <w:r w:rsidR="005B67DA">
              <w:rPr>
                <w:rFonts w:cs="Arial"/>
                <w:color w:val="D50A51"/>
                <w:sz w:val="22"/>
                <w:szCs w:val="22"/>
              </w:rPr>
              <w:t>ates</w:t>
            </w:r>
          </w:p>
        </w:tc>
        <w:tc>
          <w:tcPr>
            <w:tcW w:w="8931" w:type="dxa"/>
            <w:vAlign w:val="center"/>
          </w:tcPr>
          <w:p w14:paraId="125ED093" w14:textId="3825DB28" w:rsidR="007B69CC" w:rsidRPr="00572278" w:rsidRDefault="007B69CC" w:rsidP="007B69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</w:p>
        </w:tc>
      </w:tr>
      <w:tr w:rsidR="002B168A" w:rsidRPr="00AF208D" w14:paraId="7F671DB6" w14:textId="77777777" w:rsidTr="003A0334">
        <w:trPr>
          <w:trHeight w:val="567"/>
        </w:trPr>
        <w:tc>
          <w:tcPr>
            <w:tcW w:w="6266" w:type="dxa"/>
            <w:shd w:val="clear" w:color="auto" w:fill="FFFFFF" w:themeFill="background1"/>
            <w:vAlign w:val="center"/>
          </w:tcPr>
          <w:p w14:paraId="654CC24C" w14:textId="27187DAA" w:rsidR="007B69CC" w:rsidRPr="007B69CC" w:rsidRDefault="007B69CC" w:rsidP="007B69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  <w:r w:rsidRPr="007B69CC">
              <w:rPr>
                <w:rFonts w:cs="Arial"/>
                <w:color w:val="D50A51"/>
                <w:sz w:val="22"/>
                <w:szCs w:val="22"/>
              </w:rPr>
              <w:t xml:space="preserve">Nombre total de </w:t>
            </w:r>
            <w:r w:rsidR="008404A4">
              <w:rPr>
                <w:rFonts w:cs="Arial"/>
                <w:color w:val="D50A51"/>
                <w:sz w:val="22"/>
                <w:szCs w:val="22"/>
              </w:rPr>
              <w:t xml:space="preserve">personnes </w:t>
            </w:r>
            <w:r w:rsidRPr="007B69CC">
              <w:rPr>
                <w:rFonts w:cs="Arial"/>
                <w:color w:val="D50A51"/>
                <w:sz w:val="22"/>
                <w:szCs w:val="22"/>
              </w:rPr>
              <w:t>accompagnées</w:t>
            </w:r>
            <w:r w:rsidR="00C66772">
              <w:rPr>
                <w:rFonts w:cs="Arial"/>
                <w:color w:val="D50A51"/>
                <w:sz w:val="22"/>
                <w:szCs w:val="22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14:paraId="4CC6BDAB" w14:textId="77777777" w:rsidR="007B69CC" w:rsidRPr="007B69CC" w:rsidRDefault="007B69CC" w:rsidP="007B69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</w:p>
        </w:tc>
      </w:tr>
    </w:tbl>
    <w:p w14:paraId="1E352830" w14:textId="77777777" w:rsidR="00A55FB9" w:rsidRDefault="00A55FB9" w:rsidP="00C6418A">
      <w:pPr>
        <w:sectPr w:rsidR="00A55FB9" w:rsidSect="00A55FB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F7D8BB5" w14:textId="77777777" w:rsidR="00195E9E" w:rsidRPr="00195E9E" w:rsidRDefault="00195E9E" w:rsidP="00195E9E"/>
    <w:p w14:paraId="768CFADE" w14:textId="6B739114" w:rsidR="001B2FCA" w:rsidRDefault="001B2FCA" w:rsidP="009C3DB7">
      <w:pPr>
        <w:pStyle w:val="Sous-titre-bleu"/>
        <w:numPr>
          <w:ilvl w:val="0"/>
          <w:numId w:val="2"/>
        </w:numPr>
        <w:ind w:right="-575"/>
      </w:pPr>
      <w:r>
        <w:t xml:space="preserve">Fiche projet </w:t>
      </w:r>
    </w:p>
    <w:p w14:paraId="2C1705FF" w14:textId="77777777" w:rsidR="009C3DB7" w:rsidRDefault="009C3DB7" w:rsidP="009C3DB7">
      <w:pPr>
        <w:pStyle w:val="Sous-titre-bleu"/>
        <w:ind w:left="360" w:right="-575"/>
      </w:pPr>
    </w:p>
    <w:p w14:paraId="754A9977" w14:textId="29BDEF2B" w:rsidR="00453A8C" w:rsidRDefault="00515C41" w:rsidP="00402179">
      <w:pPr>
        <w:pStyle w:val="Sous-titre-bleu"/>
        <w:numPr>
          <w:ilvl w:val="0"/>
          <w:numId w:val="5"/>
        </w:numPr>
      </w:pPr>
      <w:r w:rsidRPr="00515C41">
        <w:t>Présentation du projet et adéquation avec la trajectoire de cybersécurité</w:t>
      </w:r>
    </w:p>
    <w:p w14:paraId="7C0BDE94" w14:textId="77777777" w:rsidR="00515C41" w:rsidRDefault="00515C41" w:rsidP="00453A8C">
      <w:pPr>
        <w:pStyle w:val="Sous-titre-bleu"/>
        <w:ind w:right="-575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F208D" w:rsidRPr="00AF208D" w14:paraId="4D939F1B" w14:textId="77777777" w:rsidTr="00E72406">
        <w:trPr>
          <w:trHeight w:val="57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AE2E5B8" w14:textId="3F05B424" w:rsidR="00AF208D" w:rsidRPr="00AF208D" w:rsidRDefault="001B2FCA" w:rsidP="00AF20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/>
              <w:jc w:val="both"/>
              <w:textAlignment w:val="baseline"/>
              <w:rPr>
                <w:rFonts w:eastAsia="Calibri" w:cs="Arial"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rFonts w:cs="Arial"/>
                <w:color w:val="D50A51"/>
                <w:sz w:val="22"/>
                <w:szCs w:val="22"/>
              </w:rPr>
              <w:t xml:space="preserve">A.1 : </w:t>
            </w:r>
            <w:r w:rsidR="00851C1B" w:rsidRPr="00851C1B">
              <w:rPr>
                <w:rFonts w:cs="Arial"/>
                <w:color w:val="D50A51"/>
                <w:sz w:val="22"/>
                <w:szCs w:val="22"/>
              </w:rPr>
              <w:t>Cohérence du parcours de cybersécurité choisi avec le niveau de maturité initial</w:t>
            </w:r>
          </w:p>
        </w:tc>
      </w:tr>
      <w:tr w:rsidR="00AF208D" w:rsidRPr="00AF208D" w14:paraId="274DAB11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334BB1CA" w14:textId="77777777" w:rsidR="00AF208D" w:rsidRPr="00AF208D" w:rsidRDefault="00AF208D" w:rsidP="00AF20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50EC0823" w14:textId="0C1F492F" w:rsidR="00AF208D" w:rsidRDefault="00AF208D" w:rsidP="00124B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/>
                <w:kern w:val="2"/>
                <w:szCs w:val="20"/>
              </w:rPr>
            </w:pPr>
            <w:r w:rsidRPr="00AF208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Expliquez en quelques lignes </w:t>
            </w:r>
            <w:r w:rsidR="008776FB" w:rsidRPr="00124B7F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parcours de cybersécurité retenu (Parcours 1, 2 ou 3</w:t>
            </w:r>
            <w:r w:rsidR="008776FB" w:rsidRPr="003729D1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) </w:t>
            </w:r>
            <w:r w:rsidR="00124B7F" w:rsidRPr="003729D1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et </w:t>
            </w:r>
            <w:r w:rsidR="008776FB" w:rsidRPr="003729D1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raisons ayant conduit l</w:t>
            </w:r>
            <w:r w:rsidR="00F81A15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 candidat</w:t>
            </w:r>
            <w:r w:rsidR="008776FB" w:rsidRPr="003729D1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à se positionner sur ce parcours :</w:t>
            </w:r>
            <w:r w:rsidR="008776FB">
              <w:rPr>
                <w:rFonts w:eastAsia="Calibri" w:cs="Arial"/>
                <w:b/>
                <w:kern w:val="2"/>
                <w:szCs w:val="20"/>
              </w:rPr>
              <w:t xml:space="preserve"> </w:t>
            </w:r>
          </w:p>
          <w:p w14:paraId="1D497D03" w14:textId="09D3ED25" w:rsidR="00124B7F" w:rsidRPr="00AF208D" w:rsidRDefault="00124B7F" w:rsidP="00124B7F">
            <w:pPr>
              <w:pStyle w:val="Titre1"/>
            </w:pPr>
            <w:r w:rsidRPr="00124B7F">
              <w:rPr>
                <w:rFonts w:eastAsia="Calibri" w:cs="Arial"/>
                <w:b w:val="0"/>
                <w:kern w:val="2"/>
                <w:szCs w:val="20"/>
              </w:rPr>
              <w:t>Réponse</w:t>
            </w:r>
            <w:proofErr w:type="gramStart"/>
            <w:r w:rsidRPr="00124B7F">
              <w:rPr>
                <w:rFonts w:eastAsia="Calibri" w:cs="Arial"/>
                <w:b w:val="0"/>
                <w:kern w:val="2"/>
                <w:szCs w:val="20"/>
              </w:rPr>
              <w:t> :</w:t>
            </w:r>
            <w:r>
              <w:rPr>
                <w:rFonts w:eastAsia="Calibri" w:cs="Arial"/>
                <w:b w:val="0"/>
                <w:kern w:val="2"/>
                <w:szCs w:val="20"/>
              </w:rPr>
              <w:t>…</w:t>
            </w:r>
            <w:proofErr w:type="gramEnd"/>
            <w:r>
              <w:rPr>
                <w:rFonts w:eastAsia="Calibri" w:cs="Arial"/>
                <w:b w:val="0"/>
                <w:kern w:val="2"/>
                <w:szCs w:val="20"/>
              </w:rPr>
              <w:t xml:space="preserve"> </w:t>
            </w:r>
          </w:p>
        </w:tc>
      </w:tr>
      <w:tr w:rsidR="00AF208D" w:rsidRPr="00AF208D" w14:paraId="7DD92097" w14:textId="77777777" w:rsidTr="00E72406">
        <w:trPr>
          <w:trHeight w:val="57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9A86FE2" w14:textId="1EA73A24" w:rsidR="00AF208D" w:rsidRPr="001D3775" w:rsidRDefault="001D3775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b/>
                <w:color w:val="D50A51"/>
                <w:sz w:val="22"/>
                <w:szCs w:val="22"/>
              </w:rPr>
            </w:pPr>
            <w:r w:rsidRPr="001D3775">
              <w:rPr>
                <w:rFonts w:cs="Arial"/>
                <w:color w:val="D50A51"/>
                <w:sz w:val="22"/>
                <w:szCs w:val="22"/>
              </w:rPr>
              <w:t xml:space="preserve">A.2 </w:t>
            </w:r>
            <w:r w:rsidR="001B2FCA" w:rsidRPr="001D3775">
              <w:rPr>
                <w:rFonts w:cs="Arial"/>
                <w:color w:val="D50A51"/>
                <w:sz w:val="22"/>
                <w:szCs w:val="22"/>
              </w:rPr>
              <w:t xml:space="preserve">: </w:t>
            </w:r>
            <w:r w:rsidR="00402179" w:rsidRPr="001D3775">
              <w:rPr>
                <w:rFonts w:cs="Arial"/>
                <w:color w:val="D50A51"/>
                <w:sz w:val="22"/>
                <w:szCs w:val="22"/>
              </w:rPr>
              <w:t xml:space="preserve">Situation actuelle </w:t>
            </w:r>
            <w:r w:rsidR="00F81A15">
              <w:rPr>
                <w:rFonts w:cs="Arial"/>
                <w:color w:val="D50A51"/>
                <w:sz w:val="22"/>
                <w:szCs w:val="22"/>
              </w:rPr>
              <w:t>du candidat</w:t>
            </w:r>
            <w:r w:rsidR="00277811">
              <w:rPr>
                <w:rFonts w:cs="Arial"/>
                <w:color w:val="D50A51"/>
                <w:sz w:val="22"/>
                <w:szCs w:val="22"/>
              </w:rPr>
              <w:t xml:space="preserve"> et difficultés rencontrées</w:t>
            </w:r>
          </w:p>
        </w:tc>
      </w:tr>
      <w:tr w:rsidR="00AF208D" w:rsidRPr="00AF208D" w14:paraId="22EA638E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0DC44BDA" w14:textId="77777777" w:rsidR="00AF208D" w:rsidRPr="00AF208D" w:rsidRDefault="00AF208D" w:rsidP="00AF20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20738E58" w14:textId="6A9921CE" w:rsidR="00611A43" w:rsidRPr="00611A43" w:rsidRDefault="00611A43" w:rsidP="00611A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Décrivez </w:t>
            </w:r>
            <w:r w:rsidR="00F81A15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votre</w:t>
            </w:r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situation actuelle en matière de cybersécurité, en lien avec </w:t>
            </w:r>
            <w:r w:rsidRPr="00851C1B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votre SI et</w:t>
            </w:r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vos usages numériques.</w:t>
            </w:r>
          </w:p>
          <w:p w14:paraId="0C2886DC" w14:textId="77777777" w:rsidR="00611A43" w:rsidRPr="00611A43" w:rsidRDefault="00611A43" w:rsidP="00611A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 description pourra notamment porter sur :</w:t>
            </w:r>
          </w:p>
          <w:p w14:paraId="468ADF81" w14:textId="77777777" w:rsidR="00480837" w:rsidRPr="00480837" w:rsidRDefault="00611A43" w:rsidP="0048083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l’organisation</w:t>
            </w:r>
            <w:proofErr w:type="gramEnd"/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actuelle d</w:t>
            </w:r>
            <w:r w:rsidR="00EC0EF6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 la gestion du</w:t>
            </w:r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système d’information</w:t>
            </w:r>
            <w:r w:rsid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 ;</w:t>
            </w:r>
          </w:p>
          <w:p w14:paraId="73EB5227" w14:textId="32475147" w:rsidR="0078717E" w:rsidRDefault="00480837" w:rsidP="0048083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</w:t>
            </w:r>
            <w:proofErr w:type="gramEnd"/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réalisation de diagnostic cyber ;</w:t>
            </w:r>
          </w:p>
          <w:p w14:paraId="68C8879E" w14:textId="2978AEF0" w:rsidR="0078717E" w:rsidRPr="0078717E" w:rsidRDefault="003E35B9" w:rsidP="0048083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</w:rPr>
              <w:t>l</w:t>
            </w:r>
            <w:r w:rsidR="0078717E" w:rsidRPr="0078717E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es difficultés rencontrées ;</w:t>
            </w:r>
          </w:p>
          <w:p w14:paraId="348F1BD0" w14:textId="77777777" w:rsidR="00611A43" w:rsidRPr="00611A43" w:rsidRDefault="00611A43" w:rsidP="0048083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niveau de structuration de la démarche cybersécurité ;</w:t>
            </w:r>
          </w:p>
          <w:p w14:paraId="712ABF1F" w14:textId="77777777" w:rsidR="00611A43" w:rsidRPr="00611A43" w:rsidRDefault="00611A43" w:rsidP="0048083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principaux outils et usages numériques concernés ;</w:t>
            </w:r>
          </w:p>
          <w:p w14:paraId="0A02645A" w14:textId="77777777" w:rsidR="00480837" w:rsidRDefault="00611A43" w:rsidP="0048083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l’existence</w:t>
            </w:r>
            <w:proofErr w:type="gramEnd"/>
            <w:r w:rsidRPr="00611A4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ou non de référent(s) ou de prestataires en cybersécurité</w:t>
            </w:r>
            <w:r w:rsid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 ;</w:t>
            </w:r>
          </w:p>
          <w:p w14:paraId="4D2966A4" w14:textId="71BE2CEE" w:rsidR="00480837" w:rsidRDefault="00480837" w:rsidP="0048083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</w:t>
            </w:r>
            <w:proofErr w:type="gramEnd"/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réalisation d’</w:t>
            </w:r>
            <w:r w:rsidRP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entretien</w:t>
            </w: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s avec le</w:t>
            </w:r>
            <w:r w:rsidRP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</w:t>
            </w:r>
            <w:proofErr w:type="spellStart"/>
            <w:r w:rsidRP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GRADeS</w:t>
            </w:r>
            <w:proofErr w:type="spellEnd"/>
            <w:r w:rsidRP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, </w:t>
            </w: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d’</w:t>
            </w:r>
            <w:r w:rsidRP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entretiens avec des pairs</w:t>
            </w:r>
            <w:r w:rsidRPr="00480837"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</w:rPr>
              <w:t>.</w:t>
            </w:r>
          </w:p>
          <w:p w14:paraId="6265841C" w14:textId="77777777" w:rsidR="00480837" w:rsidRPr="00480837" w:rsidRDefault="00480837" w:rsidP="00480837">
            <w:pPr>
              <w:pStyle w:val="Titre1"/>
            </w:pPr>
          </w:p>
          <w:p w14:paraId="1BE45DAC" w14:textId="171826B2" w:rsidR="0071246A" w:rsidRPr="00AF208D" w:rsidRDefault="00124B7F" w:rsidP="007124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Cs/>
                <w:kern w:val="2"/>
                <w:szCs w:val="20"/>
              </w:rPr>
            </w:pPr>
            <w:r w:rsidRPr="001D1602">
              <w:rPr>
                <w:rFonts w:eastAsia="Calibri" w:cs="Arial"/>
                <w:bCs/>
                <w:kern w:val="2"/>
                <w:szCs w:val="20"/>
              </w:rPr>
              <w:t>Réponse</w:t>
            </w:r>
            <w:proofErr w:type="gramStart"/>
            <w:r w:rsidRPr="001D1602">
              <w:rPr>
                <w:rFonts w:eastAsia="Calibri" w:cs="Arial"/>
                <w:bCs/>
                <w:kern w:val="2"/>
                <w:szCs w:val="20"/>
              </w:rPr>
              <w:t> :…</w:t>
            </w:r>
            <w:proofErr w:type="gramEnd"/>
          </w:p>
        </w:tc>
      </w:tr>
      <w:tr w:rsidR="00A55FB9" w:rsidRPr="00AF208D" w14:paraId="0BEBE5CE" w14:textId="77777777" w:rsidTr="00E72406">
        <w:trPr>
          <w:trHeight w:val="57"/>
        </w:trPr>
        <w:tc>
          <w:tcPr>
            <w:tcW w:w="10490" w:type="dxa"/>
            <w:shd w:val="clear" w:color="auto" w:fill="FFFFFF"/>
            <w:vAlign w:val="center"/>
          </w:tcPr>
          <w:p w14:paraId="714F57E5" w14:textId="397934B0" w:rsidR="00A55FB9" w:rsidRPr="00AF208D" w:rsidRDefault="00A55FB9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  <w:r w:rsidRPr="0094545A">
              <w:rPr>
                <w:rFonts w:cs="Arial"/>
                <w:color w:val="D50A51"/>
                <w:sz w:val="22"/>
                <w:szCs w:val="22"/>
              </w:rPr>
              <w:t>A.3</w:t>
            </w:r>
            <w:r>
              <w:rPr>
                <w:rFonts w:cs="Arial"/>
                <w:color w:val="D50A51"/>
                <w:sz w:val="22"/>
                <w:szCs w:val="22"/>
              </w:rPr>
              <w:t xml:space="preserve"> : </w:t>
            </w:r>
            <w:r w:rsidRPr="00D12E6D">
              <w:rPr>
                <w:rFonts w:cs="Arial"/>
                <w:color w:val="D50A51"/>
                <w:sz w:val="22"/>
                <w:szCs w:val="22"/>
              </w:rPr>
              <w:t>Champ à compléter par les candidats relevant de configurations hybrides</w:t>
            </w:r>
          </w:p>
        </w:tc>
      </w:tr>
      <w:tr w:rsidR="00A55FB9" w:rsidRPr="00AF208D" w14:paraId="41C199C5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0137495E" w14:textId="77777777" w:rsidR="00A55FB9" w:rsidRPr="00AF208D" w:rsidRDefault="00A55FB9" w:rsidP="00A55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41065811" w14:textId="77777777" w:rsidR="00A55FB9" w:rsidRPr="00D12E6D" w:rsidRDefault="00A55FB9" w:rsidP="00A55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Ce champ est à compléter par les candidats relevant de configurations hybrides, notamment :</w:t>
            </w:r>
          </w:p>
          <w:p w14:paraId="2B6D5181" w14:textId="15115AA2" w:rsidR="00A55FB9" w:rsidRPr="00D12E6D" w:rsidRDefault="00A55FB9" w:rsidP="00A55F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entités</w:t>
            </w:r>
            <w:proofErr w:type="gram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juridiques regroupant des entités géographiques sanitaires et médico</w:t>
            </w:r>
            <w:r w:rsidR="005B06D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-</w:t>
            </w: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sociale ;</w:t>
            </w:r>
          </w:p>
          <w:p w14:paraId="1BDC9230" w14:textId="6D787AF8" w:rsidR="00A55FB9" w:rsidRPr="00D12E6D" w:rsidRDefault="00A55FB9" w:rsidP="00A55F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groupements</w:t>
            </w:r>
            <w:proofErr w:type="gram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composés d’entités juridiques sanitaires et médico</w:t>
            </w:r>
            <w:r w:rsidR="005B06D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-</w:t>
            </w: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sociale ;</w:t>
            </w:r>
          </w:p>
          <w:p w14:paraId="77E10A7C" w14:textId="0077DFBB" w:rsidR="00A55FB9" w:rsidRDefault="00A55FB9" w:rsidP="00A55F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structures</w:t>
            </w:r>
            <w:proofErr w:type="gram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rattachées à un GHT</w:t>
            </w:r>
            <w:r w:rsidR="00D956C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…</w:t>
            </w:r>
          </w:p>
          <w:p w14:paraId="0F5C2917" w14:textId="77777777" w:rsidR="00A55FB9" w:rsidRPr="00D12E6D" w:rsidRDefault="00A55FB9" w:rsidP="00A55FB9">
            <w:pPr>
              <w:pStyle w:val="Titre1"/>
              <w:spacing w:before="0" w:after="0"/>
            </w:pPr>
          </w:p>
          <w:p w14:paraId="5DA11C83" w14:textId="7436AB80" w:rsidR="00A55FB9" w:rsidRDefault="00A55FB9" w:rsidP="00A55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Il est demandé d’indiquer si l’entité juridique, le groupement ou le GHT</w:t>
            </w:r>
            <w:r w:rsidR="009040CC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de rattachement</w:t>
            </w: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a déjà bénéficié, ou est susceptible de bénéficier, de financements portant sur des thématiques liées à la cybersécurité, notamment dans le cadre du programme </w:t>
            </w:r>
            <w:proofErr w:type="spell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CaRE</w:t>
            </w:r>
            <w:proofErr w:type="spell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(domaines 1, 2 ou </w:t>
            </w:r>
            <w:proofErr w:type="spell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HospiConnect</w:t>
            </w:r>
            <w:proofErr w:type="spell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).</w:t>
            </w:r>
          </w:p>
          <w:p w14:paraId="08CFC089" w14:textId="77777777" w:rsidR="00A55FB9" w:rsidRPr="00D12E6D" w:rsidRDefault="00A55FB9" w:rsidP="00A55FB9">
            <w:pPr>
              <w:pStyle w:val="Titre1"/>
              <w:spacing w:before="0" w:after="0"/>
            </w:pPr>
          </w:p>
          <w:p w14:paraId="2519ED50" w14:textId="40155FE3" w:rsidR="00A55FB9" w:rsidRPr="00D12E6D" w:rsidRDefault="00A55FB9" w:rsidP="00A55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candidat devra, le cas échéant, préciser</w:t>
            </w:r>
            <w:r w:rsidR="006C57EA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</w:t>
            </w: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:</w:t>
            </w:r>
          </w:p>
          <w:p w14:paraId="6EB1C99C" w14:textId="77777777" w:rsidR="00A55FB9" w:rsidRPr="00D12E6D" w:rsidRDefault="00A55FB9" w:rsidP="00A55F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</w:t>
            </w:r>
            <w:proofErr w:type="gram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nature des financements perçus ou mobilisés ;</w:t>
            </w:r>
          </w:p>
          <w:p w14:paraId="359064AD" w14:textId="18BF477C" w:rsidR="00A55FB9" w:rsidRPr="00D12E6D" w:rsidRDefault="00A55FB9" w:rsidP="00A55F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lastRenderedPageBreak/>
              <w:t>les</w:t>
            </w:r>
            <w:proofErr w:type="gram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périmètres concernés (sanitaire et/ou médico</w:t>
            </w:r>
            <w:r w:rsidR="00272F60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-</w:t>
            </w: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social) ;</w:t>
            </w:r>
          </w:p>
          <w:p w14:paraId="7F731630" w14:textId="17AA7622" w:rsidR="00A55FB9" w:rsidRDefault="00A55FB9" w:rsidP="00A55F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et</w:t>
            </w:r>
            <w:proofErr w:type="gramEnd"/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indiquer si ces financements ont bénéficié aux </w:t>
            </w:r>
            <w:r w:rsidR="0081295A"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</w:t>
            </w:r>
            <w:r w:rsidR="0081295A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ntités</w:t>
            </w:r>
            <w:r w:rsidRPr="00D12E6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géographiques </w:t>
            </w: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éligibles et candidates au POC</w:t>
            </w:r>
            <w:r w:rsidR="001A208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. L</w:t>
            </w:r>
            <w:r w:rsidRPr="00480837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e candidat devra préciser si certains socles ou briques techniques </w:t>
            </w:r>
            <w:r w:rsidRPr="0094545A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sont mutualisés et partagés par l’ensemble des entités géographiques du groupe</w:t>
            </w:r>
            <w:r w:rsidR="00720A05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ment</w:t>
            </w:r>
            <w:r w:rsidRPr="0094545A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, y compris celles éligibles et candidates au POC</w:t>
            </w:r>
            <w:r w:rsidR="001A208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(exemple : </w:t>
            </w:r>
            <w:r w:rsidR="00945C1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préciser si les actions liées à l’</w:t>
            </w:r>
            <w:r w:rsidR="001A2084" w:rsidRPr="0094545A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Active Directory pour le domaine 1 du programme </w:t>
            </w:r>
            <w:proofErr w:type="spellStart"/>
            <w:r w:rsidR="001A2084" w:rsidRPr="0094545A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CaRE</w:t>
            </w:r>
            <w:proofErr w:type="spellEnd"/>
            <w:r w:rsidR="00945C1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sont mutualisées pour l’ensemble des entités du</w:t>
            </w:r>
            <w:r w:rsidR="00E72406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groupement de rattachement</w:t>
            </w:r>
            <w:r w:rsidR="001A208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).</w:t>
            </w:r>
          </w:p>
          <w:p w14:paraId="0DEA2379" w14:textId="77777777" w:rsidR="00720A05" w:rsidRPr="00720A05" w:rsidRDefault="00720A05" w:rsidP="00720A05">
            <w:pPr>
              <w:pStyle w:val="Titre1"/>
            </w:pPr>
          </w:p>
          <w:p w14:paraId="4FC132AB" w14:textId="7D272B5E" w:rsidR="00A55FB9" w:rsidRPr="00AF208D" w:rsidRDefault="00A55FB9" w:rsidP="00A55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  <w:r w:rsidRPr="00124B7F">
              <w:rPr>
                <w:rFonts w:eastAsia="Calibri" w:cs="Arial"/>
                <w:kern w:val="2"/>
                <w:szCs w:val="20"/>
              </w:rPr>
              <w:t>Réponse</w:t>
            </w:r>
            <w:proofErr w:type="gramStart"/>
            <w:r w:rsidRPr="00124B7F">
              <w:rPr>
                <w:rFonts w:eastAsia="Calibri" w:cs="Arial"/>
                <w:kern w:val="2"/>
                <w:szCs w:val="20"/>
              </w:rPr>
              <w:t> :</w:t>
            </w:r>
            <w:r>
              <w:rPr>
                <w:rFonts w:eastAsia="Calibri" w:cs="Arial"/>
                <w:kern w:val="2"/>
                <w:szCs w:val="20"/>
              </w:rPr>
              <w:t>…</w:t>
            </w:r>
            <w:proofErr w:type="gramEnd"/>
            <w:r>
              <w:rPr>
                <w:rFonts w:eastAsia="Calibri" w:cs="Arial"/>
                <w:kern w:val="2"/>
                <w:szCs w:val="20"/>
              </w:rPr>
              <w:t xml:space="preserve"> </w:t>
            </w:r>
          </w:p>
        </w:tc>
      </w:tr>
      <w:tr w:rsidR="00A55FB9" w:rsidRPr="00AF208D" w14:paraId="5EBD9865" w14:textId="77777777" w:rsidTr="00E72406">
        <w:trPr>
          <w:trHeight w:val="57"/>
        </w:trPr>
        <w:tc>
          <w:tcPr>
            <w:tcW w:w="10490" w:type="dxa"/>
            <w:shd w:val="clear" w:color="auto" w:fill="FFFFFF"/>
            <w:vAlign w:val="center"/>
          </w:tcPr>
          <w:p w14:paraId="6B094C36" w14:textId="330C45DA" w:rsidR="00A55FB9" w:rsidRPr="005310E2" w:rsidRDefault="00A55FB9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b/>
                <w:color w:val="D50A51"/>
                <w:sz w:val="22"/>
                <w:szCs w:val="22"/>
              </w:rPr>
            </w:pPr>
            <w:r w:rsidRPr="001D3775">
              <w:rPr>
                <w:rFonts w:cs="Arial"/>
                <w:color w:val="D50A51"/>
                <w:sz w:val="22"/>
                <w:szCs w:val="22"/>
              </w:rPr>
              <w:lastRenderedPageBreak/>
              <w:t>A.</w:t>
            </w:r>
            <w:r>
              <w:rPr>
                <w:rFonts w:cs="Arial"/>
                <w:color w:val="D50A51"/>
                <w:sz w:val="22"/>
                <w:szCs w:val="22"/>
              </w:rPr>
              <w:t>4</w:t>
            </w:r>
            <w:r w:rsidRPr="001D3775">
              <w:rPr>
                <w:rFonts w:cs="Arial"/>
                <w:color w:val="D50A51"/>
                <w:sz w:val="22"/>
                <w:szCs w:val="22"/>
              </w:rPr>
              <w:t xml:space="preserve">: </w:t>
            </w:r>
            <w:r w:rsidRPr="005310E2">
              <w:rPr>
                <w:rFonts w:cs="Arial"/>
                <w:color w:val="D50A51"/>
                <w:sz w:val="22"/>
                <w:szCs w:val="22"/>
              </w:rPr>
              <w:t>Objectifs poursuivis et situation cible à l’issue du POC</w:t>
            </w:r>
          </w:p>
        </w:tc>
      </w:tr>
      <w:tr w:rsidR="00A55FB9" w:rsidRPr="00AF208D" w14:paraId="299F8E62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5B616382" w14:textId="77777777" w:rsidR="00A55FB9" w:rsidRPr="00A55FB9" w:rsidRDefault="00A55FB9" w:rsidP="00A55FB9">
            <w:pPr>
              <w:pStyle w:val="Titre1"/>
            </w:pPr>
          </w:p>
          <w:p w14:paraId="212F7923" w14:textId="78B69027" w:rsidR="00A55FB9" w:rsidRPr="00511F97" w:rsidRDefault="00A55FB9" w:rsidP="00A55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</w:rPr>
            </w:pPr>
            <w:r w:rsidRPr="005310E2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Décrivez les objectifs </w:t>
            </w: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obligatoires et </w:t>
            </w: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facultatifs que </w:t>
            </w:r>
            <w:r w:rsidR="0020303E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candidat</w:t>
            </w:r>
            <w:r w:rsidR="0020303E"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</w:t>
            </w: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souhaite poursuivre </w:t>
            </w:r>
            <w:r w:rsidRPr="005310E2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dans le cadre du POC, ainsi que la situation cible visée à l’issue de</w:t>
            </w: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l’expérimentation</w:t>
            </w:r>
            <w:r w:rsidRPr="005310E2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.</w:t>
            </w:r>
          </w:p>
          <w:p w14:paraId="618E42A5" w14:textId="20489110" w:rsidR="00A55FB9" w:rsidRPr="00BF4CC9" w:rsidRDefault="00A55FB9" w:rsidP="00A55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Cs/>
                <w:kern w:val="2"/>
                <w:szCs w:val="20"/>
              </w:rPr>
            </w:pPr>
            <w:r w:rsidRPr="00BF4CC9">
              <w:rPr>
                <w:rFonts w:eastAsia="Calibri" w:cs="Arial"/>
                <w:bCs/>
                <w:kern w:val="2"/>
                <w:szCs w:val="20"/>
              </w:rPr>
              <w:t>Réponse</w:t>
            </w:r>
            <w:proofErr w:type="gramStart"/>
            <w:r w:rsidRPr="00BF4CC9">
              <w:rPr>
                <w:rFonts w:eastAsia="Calibri" w:cs="Arial"/>
                <w:bCs/>
                <w:kern w:val="2"/>
                <w:szCs w:val="20"/>
              </w:rPr>
              <w:t> :…</w:t>
            </w:r>
            <w:proofErr w:type="gramEnd"/>
            <w:r w:rsidRPr="00BF4CC9">
              <w:rPr>
                <w:rFonts w:eastAsia="Calibri" w:cs="Arial"/>
                <w:bCs/>
                <w:kern w:val="2"/>
                <w:szCs w:val="20"/>
              </w:rPr>
              <w:t xml:space="preserve"> </w:t>
            </w:r>
          </w:p>
        </w:tc>
      </w:tr>
    </w:tbl>
    <w:p w14:paraId="59A41F96" w14:textId="77777777" w:rsidR="00453A8C" w:rsidRPr="0064054D" w:rsidRDefault="00453A8C" w:rsidP="00453A8C">
      <w:pPr>
        <w:pStyle w:val="Sous-titre-bleu"/>
        <w:ind w:right="-575"/>
      </w:pPr>
    </w:p>
    <w:p w14:paraId="279C959A" w14:textId="77777777" w:rsidR="005162CE" w:rsidRDefault="005162CE">
      <w:pPr>
        <w:spacing w:after="160" w:line="278" w:lineRule="auto"/>
        <w:rPr>
          <w:highlight w:val="lightGray"/>
        </w:rPr>
      </w:pPr>
      <w:r>
        <w:rPr>
          <w:highlight w:val="lightGray"/>
        </w:rPr>
        <w:br w:type="page"/>
      </w:r>
    </w:p>
    <w:p w14:paraId="6D1CA68E" w14:textId="77777777" w:rsidR="004E52A5" w:rsidRPr="004E52A5" w:rsidRDefault="004E52A5" w:rsidP="004E52A5">
      <w:pPr>
        <w:pStyle w:val="Titre1"/>
        <w:rPr>
          <w:highlight w:val="lightGray"/>
        </w:rPr>
      </w:pPr>
    </w:p>
    <w:p w14:paraId="53C4B31C" w14:textId="3FFF3695" w:rsidR="001A5DB8" w:rsidRDefault="001A5DB8" w:rsidP="005877EB">
      <w:pPr>
        <w:pStyle w:val="Sous-titre-bleu"/>
        <w:numPr>
          <w:ilvl w:val="0"/>
          <w:numId w:val="5"/>
        </w:numPr>
      </w:pPr>
      <w:r w:rsidRPr="001A5DB8">
        <w:t>Organisation, gouvernance et capacité de mise en œuvre</w:t>
      </w:r>
    </w:p>
    <w:p w14:paraId="3C181A94" w14:textId="77777777" w:rsidR="001A5DB8" w:rsidRDefault="001A5DB8" w:rsidP="001A5DB8">
      <w:pPr>
        <w:pStyle w:val="Sous-titre-bleu"/>
        <w:ind w:right="-575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A5DB8" w:rsidRPr="00AF208D" w14:paraId="0AC97831" w14:textId="77777777" w:rsidTr="00E72406">
        <w:trPr>
          <w:trHeight w:val="57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03C07EB4" w14:textId="5AEB7CA6" w:rsidR="001A5DB8" w:rsidRPr="00AF208D" w:rsidRDefault="001A5DB8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  <w:r>
              <w:rPr>
                <w:rFonts w:cs="Arial"/>
                <w:color w:val="D50A51"/>
                <w:sz w:val="22"/>
                <w:szCs w:val="22"/>
              </w:rPr>
              <w:t xml:space="preserve">B.1 : </w:t>
            </w:r>
            <w:r w:rsidRPr="001A5DB8">
              <w:rPr>
                <w:rFonts w:cs="Arial"/>
                <w:color w:val="D50A51"/>
                <w:sz w:val="22"/>
                <w:szCs w:val="22"/>
              </w:rPr>
              <w:t>Équipe projet et gouvernance</w:t>
            </w:r>
          </w:p>
        </w:tc>
      </w:tr>
      <w:tr w:rsidR="001A5DB8" w:rsidRPr="00AF208D" w14:paraId="6D5E2323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6E149723" w14:textId="77777777" w:rsidR="001A5DB8" w:rsidRPr="00AF208D" w:rsidRDefault="001A5DB8" w:rsidP="00724F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61800A12" w14:textId="77777777" w:rsidR="003E35B9" w:rsidRPr="003E35B9" w:rsidRDefault="003E35B9" w:rsidP="003E35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Présentez l’organisation mise en place pour piloter et mettre en œuvre le projet.</w:t>
            </w:r>
          </w:p>
          <w:p w14:paraId="080F3101" w14:textId="77777777" w:rsidR="003E35B9" w:rsidRPr="003E35B9" w:rsidRDefault="003E35B9" w:rsidP="003E35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Merci d’identifier explicitement :</w:t>
            </w:r>
          </w:p>
          <w:p w14:paraId="49D7AC62" w14:textId="77777777" w:rsidR="003E35B9" w:rsidRPr="003E35B9" w:rsidRDefault="003E35B9" w:rsidP="003E35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chef de projet ;</w:t>
            </w:r>
          </w:p>
          <w:p w14:paraId="71FD0E34" w14:textId="77777777" w:rsidR="003E35B9" w:rsidRPr="003E35B9" w:rsidRDefault="003E35B9" w:rsidP="003E35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ou les référents cybersécurité / SSI (le cas échéant) ;</w:t>
            </w:r>
          </w:p>
          <w:p w14:paraId="1416E298" w14:textId="77777777" w:rsidR="003E35B9" w:rsidRDefault="003E35B9" w:rsidP="003E35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autres acteurs clés du projet.</w:t>
            </w:r>
          </w:p>
          <w:p w14:paraId="1FCCE579" w14:textId="77777777" w:rsidR="001D1602" w:rsidRPr="003E35B9" w:rsidRDefault="001D1602" w:rsidP="001D1602">
            <w:pPr>
              <w:pStyle w:val="Titre1"/>
            </w:pPr>
          </w:p>
          <w:p w14:paraId="6CFE2854" w14:textId="7863F635" w:rsidR="001A5DB8" w:rsidRPr="00AF208D" w:rsidRDefault="001A5DB8" w:rsidP="001D1602">
            <w:pPr>
              <w:suppressAutoHyphens/>
              <w:spacing w:after="200" w:line="276" w:lineRule="auto"/>
              <w:jc w:val="both"/>
              <w:textAlignment w:val="baseline"/>
            </w:pPr>
            <w:r w:rsidRPr="001D1602">
              <w:rPr>
                <w:rFonts w:eastAsia="Calibri" w:cs="Arial"/>
                <w:bCs/>
                <w:kern w:val="2"/>
                <w:szCs w:val="20"/>
              </w:rPr>
              <w:t>Réponse</w:t>
            </w:r>
            <w:proofErr w:type="gramStart"/>
            <w:r w:rsidRPr="001D1602">
              <w:rPr>
                <w:rFonts w:eastAsia="Calibri" w:cs="Arial"/>
                <w:bCs/>
                <w:kern w:val="2"/>
                <w:szCs w:val="20"/>
              </w:rPr>
              <w:t> :…</w:t>
            </w:r>
            <w:proofErr w:type="gramEnd"/>
            <w:r>
              <w:rPr>
                <w:rFonts w:eastAsia="Calibri" w:cs="Arial"/>
                <w:b/>
                <w:kern w:val="2"/>
                <w:szCs w:val="20"/>
              </w:rPr>
              <w:t xml:space="preserve"> </w:t>
            </w:r>
          </w:p>
        </w:tc>
      </w:tr>
      <w:tr w:rsidR="001A5DB8" w:rsidRPr="00AF208D" w14:paraId="1EF0AAB6" w14:textId="77777777" w:rsidTr="00E72406">
        <w:trPr>
          <w:trHeight w:val="57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F76E309" w14:textId="5A5F9C44" w:rsidR="001A5DB8" w:rsidRPr="001D3775" w:rsidRDefault="00DA199F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b/>
                <w:color w:val="D50A51"/>
                <w:sz w:val="22"/>
                <w:szCs w:val="22"/>
              </w:rPr>
            </w:pPr>
            <w:r>
              <w:rPr>
                <w:rFonts w:cs="Arial"/>
                <w:color w:val="D50A51"/>
                <w:sz w:val="22"/>
                <w:szCs w:val="22"/>
              </w:rPr>
              <w:t>B</w:t>
            </w:r>
            <w:r w:rsidR="001A5DB8" w:rsidRPr="001D3775">
              <w:rPr>
                <w:rFonts w:cs="Arial"/>
                <w:color w:val="D50A51"/>
                <w:sz w:val="22"/>
                <w:szCs w:val="22"/>
              </w:rPr>
              <w:t xml:space="preserve">.2 : </w:t>
            </w:r>
            <w:r w:rsidR="003E35B9" w:rsidRPr="003E35B9">
              <w:rPr>
                <w:rFonts w:cs="Arial"/>
                <w:color w:val="D50A51"/>
                <w:sz w:val="22"/>
                <w:szCs w:val="22"/>
              </w:rPr>
              <w:t>Mobilisation des équipes internes et appui de prestataires</w:t>
            </w:r>
          </w:p>
        </w:tc>
      </w:tr>
      <w:tr w:rsidR="001A5DB8" w:rsidRPr="00AF208D" w14:paraId="3D0C6C5F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11D1C4D0" w14:textId="77777777" w:rsidR="001A5DB8" w:rsidRPr="00AF208D" w:rsidRDefault="001A5DB8" w:rsidP="00724F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66CE706A" w14:textId="77777777" w:rsidR="003E35B9" w:rsidRPr="003E35B9" w:rsidRDefault="003E35B9" w:rsidP="003E35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Décrivez les équipes internes mobilisées pour le projet, ainsi que leur contribution respective.</w:t>
            </w:r>
          </w:p>
          <w:p w14:paraId="18BB8454" w14:textId="77777777" w:rsidR="003E35B9" w:rsidRPr="003E35B9" w:rsidRDefault="003E35B9" w:rsidP="003E35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cas échéant, précisez :</w:t>
            </w:r>
          </w:p>
          <w:p w14:paraId="6CD03A9E" w14:textId="77777777" w:rsidR="003E35B9" w:rsidRPr="003E35B9" w:rsidRDefault="003E35B9" w:rsidP="003E35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E35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prestations externes envisagées ;</w:t>
            </w:r>
          </w:p>
          <w:p w14:paraId="79038D4E" w14:textId="72F5BCF4" w:rsidR="001D1602" w:rsidRPr="00A55FB9" w:rsidRDefault="00A55FB9" w:rsidP="00A55FB9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proofErr w:type="gramStart"/>
            <w:r w:rsidRPr="00A55F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</w:t>
            </w:r>
            <w:proofErr w:type="gramEnd"/>
            <w:r w:rsidRPr="00A55FB9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types d’expertises recherchées, y compris celles qui restent à identifier ou à mobiliser dans le cadre du POC. </w:t>
            </w:r>
          </w:p>
          <w:p w14:paraId="0BCF9BBB" w14:textId="77777777" w:rsidR="001D1602" w:rsidRPr="001D1602" w:rsidRDefault="001D1602" w:rsidP="001D1602">
            <w:pPr>
              <w:pStyle w:val="Titre1"/>
            </w:pPr>
          </w:p>
          <w:p w14:paraId="6DB46826" w14:textId="77777777" w:rsidR="001A5DB8" w:rsidRPr="00AF208D" w:rsidRDefault="001A5DB8" w:rsidP="00724F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  <w:r w:rsidRPr="001D1602">
              <w:rPr>
                <w:rFonts w:eastAsia="Calibri" w:cs="Arial"/>
                <w:bCs/>
                <w:kern w:val="2"/>
                <w:szCs w:val="20"/>
              </w:rPr>
              <w:t>Réponse</w:t>
            </w:r>
            <w:proofErr w:type="gramStart"/>
            <w:r w:rsidRPr="001D1602">
              <w:rPr>
                <w:rFonts w:eastAsia="Calibri" w:cs="Arial"/>
                <w:bCs/>
                <w:kern w:val="2"/>
                <w:szCs w:val="20"/>
              </w:rPr>
              <w:t> :…</w:t>
            </w:r>
            <w:proofErr w:type="gramEnd"/>
          </w:p>
        </w:tc>
      </w:tr>
      <w:tr w:rsidR="001A5DB8" w:rsidRPr="00AF208D" w14:paraId="26256A37" w14:textId="77777777" w:rsidTr="00E72406">
        <w:trPr>
          <w:trHeight w:val="57"/>
        </w:trPr>
        <w:tc>
          <w:tcPr>
            <w:tcW w:w="10490" w:type="dxa"/>
            <w:shd w:val="clear" w:color="auto" w:fill="FFFFFF"/>
            <w:vAlign w:val="center"/>
          </w:tcPr>
          <w:p w14:paraId="20A64803" w14:textId="17EC26C8" w:rsidR="001A5DB8" w:rsidRPr="00575E06" w:rsidRDefault="008E2049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b/>
                <w:color w:val="D50A51"/>
                <w:sz w:val="22"/>
                <w:szCs w:val="22"/>
              </w:rPr>
            </w:pPr>
            <w:r>
              <w:rPr>
                <w:rFonts w:cs="Arial"/>
                <w:color w:val="D50A51"/>
                <w:sz w:val="22"/>
                <w:szCs w:val="22"/>
              </w:rPr>
              <w:t>B</w:t>
            </w:r>
            <w:r w:rsidR="001A5DB8" w:rsidRPr="001D3775">
              <w:rPr>
                <w:rFonts w:cs="Arial"/>
                <w:color w:val="D50A51"/>
                <w:sz w:val="22"/>
                <w:szCs w:val="22"/>
              </w:rPr>
              <w:t>.</w:t>
            </w:r>
            <w:r w:rsidR="001A5DB8">
              <w:rPr>
                <w:rFonts w:cs="Arial"/>
                <w:color w:val="D50A51"/>
                <w:sz w:val="22"/>
                <w:szCs w:val="22"/>
              </w:rPr>
              <w:t>3</w:t>
            </w:r>
            <w:r w:rsidR="001A5DB8" w:rsidRPr="001D3775">
              <w:rPr>
                <w:rFonts w:cs="Arial"/>
                <w:color w:val="D50A51"/>
                <w:sz w:val="22"/>
                <w:szCs w:val="22"/>
              </w:rPr>
              <w:t xml:space="preserve"> : </w:t>
            </w:r>
            <w:r w:rsidRPr="008E2049">
              <w:rPr>
                <w:rFonts w:cs="Arial"/>
                <w:color w:val="D50A51"/>
                <w:sz w:val="22"/>
                <w:szCs w:val="22"/>
              </w:rPr>
              <w:t>Organisation des travaux et faisabilité sur la durée du POC</w:t>
            </w:r>
          </w:p>
        </w:tc>
      </w:tr>
      <w:tr w:rsidR="001A5DB8" w:rsidRPr="00AF208D" w14:paraId="3ACDEB60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6F8AB72F" w14:textId="77777777" w:rsidR="00867976" w:rsidRDefault="00867976" w:rsidP="008679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</w:p>
          <w:p w14:paraId="2C688033" w14:textId="69A25656" w:rsidR="00CF3494" w:rsidRDefault="00CF3494" w:rsidP="008679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</w:rPr>
            </w:pPr>
            <w:r w:rsidRPr="00CF349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Présentez </w:t>
            </w:r>
            <w:r w:rsidR="003F5E7C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un</w:t>
            </w:r>
            <w:r w:rsidRPr="00CF349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plan d’actions synthétique </w:t>
            </w:r>
            <w:r w:rsidR="009D22F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et/</w:t>
            </w:r>
            <w:r w:rsidRPr="00CF349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ou un planning prévisionnel.</w:t>
            </w:r>
          </w:p>
          <w:p w14:paraId="59CD4694" w14:textId="6B22C06A" w:rsidR="00CF3494" w:rsidRDefault="00CF3494" w:rsidP="00B15442">
            <w:pP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  <w:u w:val="single"/>
              </w:rPr>
            </w:pPr>
            <w:r w:rsidRPr="00B15442"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  <w:u w:val="single"/>
              </w:rPr>
              <w:t>Il est possible de join</w:t>
            </w:r>
            <w:r w:rsidR="00B15442" w:rsidRPr="00B15442">
              <w:rPr>
                <w:rFonts w:eastAsia="Calibri" w:cs="Arial"/>
                <w:b/>
                <w:i/>
                <w:color w:val="767171"/>
                <w:kern w:val="2"/>
                <w:sz w:val="22"/>
                <w:szCs w:val="22"/>
                <w:u w:val="single"/>
              </w:rPr>
              <w:t xml:space="preserve">dre le plan d’actions ou le planning prévisionnel au cadre de réponse en tant que document complémentaire. </w:t>
            </w:r>
          </w:p>
          <w:p w14:paraId="0EF867B5" w14:textId="77777777" w:rsidR="001272DE" w:rsidRPr="001272DE" w:rsidRDefault="001272DE" w:rsidP="001272DE">
            <w:pPr>
              <w:pStyle w:val="Titre1"/>
            </w:pPr>
          </w:p>
          <w:p w14:paraId="3C9B0ECD" w14:textId="77777777" w:rsidR="003F162C" w:rsidRPr="003F162C" w:rsidRDefault="003F162C" w:rsidP="003F162C">
            <w:pP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F162C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(Optionnel : vous pouvez également préciser une estimation de la charge globale liée au projet.)</w:t>
            </w:r>
          </w:p>
          <w:p w14:paraId="0DD33700" w14:textId="53D29F4B" w:rsidR="00570ECE" w:rsidRPr="00570ECE" w:rsidRDefault="00570ECE" w:rsidP="00570ECE">
            <w:pPr>
              <w:pStyle w:val="Titre1"/>
            </w:pPr>
          </w:p>
          <w:p w14:paraId="046892A1" w14:textId="59BC2134" w:rsidR="001A5DB8" w:rsidRPr="0071246A" w:rsidRDefault="008E2049" w:rsidP="008E20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  <w:r w:rsidRPr="001D1602">
              <w:rPr>
                <w:rFonts w:eastAsia="Calibri" w:cs="Arial"/>
                <w:bCs/>
                <w:kern w:val="2"/>
                <w:szCs w:val="20"/>
              </w:rPr>
              <w:t>Réponse</w:t>
            </w:r>
            <w:proofErr w:type="gramStart"/>
            <w:r w:rsidRPr="001D1602">
              <w:rPr>
                <w:rFonts w:eastAsia="Calibri" w:cs="Arial"/>
                <w:bCs/>
                <w:kern w:val="2"/>
                <w:szCs w:val="20"/>
              </w:rPr>
              <w:t> :…</w:t>
            </w:r>
            <w:proofErr w:type="gramEnd"/>
          </w:p>
        </w:tc>
      </w:tr>
      <w:tr w:rsidR="001A5DB8" w:rsidRPr="00AF208D" w14:paraId="07DC393D" w14:textId="77777777" w:rsidTr="00E72406">
        <w:trPr>
          <w:trHeight w:val="57"/>
        </w:trPr>
        <w:tc>
          <w:tcPr>
            <w:tcW w:w="10490" w:type="dxa"/>
            <w:shd w:val="clear" w:color="auto" w:fill="FFFFFF"/>
            <w:vAlign w:val="center"/>
          </w:tcPr>
          <w:p w14:paraId="08CBA742" w14:textId="7C91AC63" w:rsidR="001A5DB8" w:rsidRPr="006970BE" w:rsidRDefault="006970BE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  <w:r>
              <w:rPr>
                <w:rFonts w:cs="Arial"/>
                <w:color w:val="D50A51"/>
                <w:sz w:val="22"/>
                <w:szCs w:val="22"/>
              </w:rPr>
              <w:t>B</w:t>
            </w:r>
            <w:r w:rsidR="001A5DB8" w:rsidRPr="001D3775">
              <w:rPr>
                <w:rFonts w:cs="Arial"/>
                <w:color w:val="D50A51"/>
                <w:sz w:val="22"/>
                <w:szCs w:val="22"/>
              </w:rPr>
              <w:t>.</w:t>
            </w:r>
            <w:r w:rsidR="001A5DB8">
              <w:rPr>
                <w:rFonts w:cs="Arial"/>
                <w:color w:val="D50A51"/>
                <w:sz w:val="22"/>
                <w:szCs w:val="22"/>
              </w:rPr>
              <w:t>4</w:t>
            </w:r>
            <w:r w:rsidR="001A5DB8" w:rsidRPr="001D3775">
              <w:rPr>
                <w:rFonts w:cs="Arial"/>
                <w:color w:val="D50A51"/>
                <w:sz w:val="22"/>
                <w:szCs w:val="22"/>
              </w:rPr>
              <w:t xml:space="preserve"> : </w:t>
            </w:r>
            <w:r w:rsidRPr="006970BE">
              <w:rPr>
                <w:rFonts w:cs="Arial"/>
                <w:color w:val="D50A51"/>
                <w:sz w:val="22"/>
                <w:szCs w:val="22"/>
              </w:rPr>
              <w:t>Modalités de pilotage et de suivi</w:t>
            </w:r>
          </w:p>
        </w:tc>
      </w:tr>
      <w:tr w:rsidR="001A5DB8" w:rsidRPr="00AF208D" w14:paraId="631BC116" w14:textId="77777777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268C9DB9" w14:textId="77777777" w:rsidR="001A5DB8" w:rsidRPr="00AF208D" w:rsidRDefault="001A5DB8" w:rsidP="00724F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2E64FEDA" w14:textId="77777777" w:rsidR="00727D9D" w:rsidRPr="00727D9D" w:rsidRDefault="00727D9D" w:rsidP="00727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Décrivez les modalités de pilotage et de suivi prévues pour le projet.</w:t>
            </w:r>
          </w:p>
          <w:p w14:paraId="3AEA8CA8" w14:textId="270428C5" w:rsidR="00727D9D" w:rsidRPr="00727D9D" w:rsidRDefault="00727D9D" w:rsidP="00727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éléments pourront notamment porter sur :</w:t>
            </w:r>
          </w:p>
          <w:p w14:paraId="5322EC4F" w14:textId="77777777" w:rsidR="00727D9D" w:rsidRPr="00727D9D" w:rsidRDefault="00727D9D" w:rsidP="00727D9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 comitologie mise en place (instances, fréquence) ;</w:t>
            </w:r>
          </w:p>
          <w:p w14:paraId="7DD08663" w14:textId="77777777" w:rsidR="00727D9D" w:rsidRPr="00727D9D" w:rsidRDefault="00727D9D" w:rsidP="00727D9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modalités de suivi opérationnel ;</w:t>
            </w:r>
          </w:p>
          <w:p w14:paraId="18DBAE03" w14:textId="3136932C" w:rsidR="00727D9D" w:rsidRPr="00BC3492" w:rsidRDefault="00727D9D" w:rsidP="00727D9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727D9D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indicateurs de suivi envisagés (facultatif).</w:t>
            </w:r>
            <w:r w:rsidR="00495E28">
              <w:t xml:space="preserve">  </w:t>
            </w:r>
          </w:p>
          <w:p w14:paraId="605C8963" w14:textId="77777777" w:rsidR="0022406C" w:rsidRDefault="0022406C" w:rsidP="00727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Cs/>
                <w:kern w:val="2"/>
                <w:szCs w:val="20"/>
              </w:rPr>
            </w:pPr>
          </w:p>
          <w:p w14:paraId="31569EED" w14:textId="221A2725" w:rsidR="001A5DB8" w:rsidRPr="001D1602" w:rsidRDefault="001A5DB8" w:rsidP="00727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bCs/>
                <w:kern w:val="2"/>
                <w:szCs w:val="20"/>
              </w:rPr>
            </w:pPr>
            <w:r w:rsidRPr="001D1602">
              <w:rPr>
                <w:rFonts w:eastAsia="Calibri" w:cs="Arial"/>
                <w:bCs/>
                <w:kern w:val="2"/>
                <w:szCs w:val="20"/>
              </w:rPr>
              <w:t>Réponse</w:t>
            </w:r>
            <w:proofErr w:type="gramStart"/>
            <w:r w:rsidRPr="001D1602">
              <w:rPr>
                <w:rFonts w:eastAsia="Calibri" w:cs="Arial"/>
                <w:bCs/>
                <w:kern w:val="2"/>
                <w:szCs w:val="20"/>
              </w:rPr>
              <w:t> :…</w:t>
            </w:r>
            <w:proofErr w:type="gramEnd"/>
            <w:r w:rsidRPr="001D1602">
              <w:rPr>
                <w:rFonts w:eastAsia="Calibri" w:cs="Arial"/>
                <w:bCs/>
                <w:kern w:val="2"/>
                <w:szCs w:val="20"/>
              </w:rPr>
              <w:t xml:space="preserve"> </w:t>
            </w:r>
          </w:p>
        </w:tc>
      </w:tr>
    </w:tbl>
    <w:p w14:paraId="1407F818" w14:textId="77777777" w:rsidR="001B7DD2" w:rsidRPr="0064054D" w:rsidRDefault="001B7DD2" w:rsidP="001B7DD2">
      <w:pPr>
        <w:pStyle w:val="Sous-titre-bleu"/>
        <w:ind w:right="-575"/>
      </w:pPr>
    </w:p>
    <w:p w14:paraId="7DA50990" w14:textId="77777777" w:rsidR="0090413E" w:rsidRDefault="0090413E">
      <w:pPr>
        <w:spacing w:after="160" w:line="278" w:lineRule="auto"/>
      </w:pPr>
      <w:r>
        <w:br w:type="page"/>
      </w:r>
    </w:p>
    <w:p w14:paraId="4ECA4426" w14:textId="77777777" w:rsidR="0090413E" w:rsidRPr="0090413E" w:rsidRDefault="0090413E" w:rsidP="0090413E">
      <w:pPr>
        <w:pStyle w:val="Titre1"/>
      </w:pPr>
    </w:p>
    <w:p w14:paraId="0259448B" w14:textId="16741061" w:rsidR="001B7DD2" w:rsidRDefault="001F6A94" w:rsidP="001F6A94">
      <w:pPr>
        <w:pStyle w:val="Sous-titre-bleu"/>
        <w:numPr>
          <w:ilvl w:val="0"/>
          <w:numId w:val="5"/>
        </w:numPr>
        <w:ind w:right="-575"/>
      </w:pPr>
      <w:r w:rsidRPr="001F6A94">
        <w:t>Apports du projet et inscription dans la logique POC</w:t>
      </w:r>
    </w:p>
    <w:p w14:paraId="351202F9" w14:textId="77777777" w:rsidR="001F6A94" w:rsidRDefault="001F6A94" w:rsidP="001F6A94">
      <w:pPr>
        <w:pStyle w:val="Sous-titre-bleu"/>
        <w:ind w:left="720" w:right="-575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02BDC" w:rsidRPr="00AF208D" w14:paraId="6BA911A5" w14:textId="77777777" w:rsidTr="00E72406">
        <w:trPr>
          <w:trHeight w:val="57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5A73BAC" w14:textId="7E815B02" w:rsidR="001B7DD2" w:rsidRPr="00AF208D" w:rsidRDefault="001F6A94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  <w:r>
              <w:rPr>
                <w:rFonts w:cs="Arial"/>
                <w:color w:val="D50A51"/>
                <w:sz w:val="22"/>
                <w:szCs w:val="22"/>
              </w:rPr>
              <w:t>C</w:t>
            </w:r>
            <w:r w:rsidR="001B7DD2">
              <w:rPr>
                <w:rFonts w:cs="Arial"/>
                <w:color w:val="D50A51"/>
                <w:sz w:val="22"/>
                <w:szCs w:val="22"/>
              </w:rPr>
              <w:t xml:space="preserve">.1 : </w:t>
            </w:r>
            <w:r w:rsidRPr="001F6A94">
              <w:rPr>
                <w:rFonts w:cs="Arial"/>
                <w:color w:val="D50A51"/>
                <w:sz w:val="22"/>
                <w:szCs w:val="22"/>
              </w:rPr>
              <w:t>Apports du projet pour le secteur médico-social</w:t>
            </w:r>
          </w:p>
        </w:tc>
      </w:tr>
      <w:tr w:rsidR="00802BDC" w:rsidRPr="00AF208D" w14:paraId="519A6EF3" w14:textId="77777777" w:rsidTr="00197680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5016E7D1" w14:textId="77777777" w:rsidR="001B7DD2" w:rsidRPr="00AF208D" w:rsidRDefault="001B7DD2" w:rsidP="00CF16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03B00006" w14:textId="1C281A4F" w:rsidR="008115A4" w:rsidRPr="008115A4" w:rsidRDefault="008115A4" w:rsidP="008115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Dans la logique d’un POC, précisez en quoi votre projet peut présenter un intérêt au</w:t>
            </w: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-</w:t>
            </w: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delà d</w:t>
            </w:r>
            <w:r w:rsidR="00195E9E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e votre</w:t>
            </w: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périmètre</w:t>
            </w:r>
            <w:r w:rsidR="00195E9E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.</w:t>
            </w:r>
          </w:p>
          <w:p w14:paraId="11FD97DC" w14:textId="77777777" w:rsidR="008115A4" w:rsidRPr="008115A4" w:rsidRDefault="008115A4" w:rsidP="008115A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 réponse pourra notamment aborder :</w:t>
            </w:r>
          </w:p>
          <w:p w14:paraId="48B796CF" w14:textId="77777777" w:rsidR="008115A4" w:rsidRPr="008115A4" w:rsidRDefault="008115A4" w:rsidP="008115A4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 transférabilité des démarches ou livrables ;</w:t>
            </w:r>
          </w:p>
          <w:p w14:paraId="46214C67" w14:textId="77777777" w:rsidR="008115A4" w:rsidRPr="008115A4" w:rsidRDefault="008115A4" w:rsidP="008115A4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possibilités de mutualisation ;</w:t>
            </w:r>
          </w:p>
          <w:p w14:paraId="067CF705" w14:textId="77777777" w:rsidR="008115A4" w:rsidRPr="008115A4" w:rsidRDefault="008115A4" w:rsidP="008115A4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les apports organisationnels ou méthodologiques ;</w:t>
            </w:r>
          </w:p>
          <w:p w14:paraId="031D2801" w14:textId="77777777" w:rsidR="008115A4" w:rsidRPr="008115A4" w:rsidRDefault="008115A4" w:rsidP="008115A4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suppressAutoHyphens/>
              <w:spacing w:line="276" w:lineRule="auto"/>
              <w:ind w:left="357" w:hanging="357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8115A4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nombre de professionnels et/ou d’usagers concernés.</w:t>
            </w:r>
          </w:p>
          <w:p w14:paraId="7FD16C3F" w14:textId="77777777" w:rsidR="001B7DD2" w:rsidRPr="003E35B9" w:rsidRDefault="001B7DD2" w:rsidP="00CF1637">
            <w:pPr>
              <w:pStyle w:val="Titre1"/>
            </w:pPr>
          </w:p>
          <w:p w14:paraId="2032A2C0" w14:textId="77777777" w:rsidR="001B7DD2" w:rsidRPr="00AF208D" w:rsidRDefault="001B7DD2" w:rsidP="00CF1637">
            <w:pPr>
              <w:suppressAutoHyphens/>
              <w:spacing w:after="200" w:line="276" w:lineRule="auto"/>
              <w:jc w:val="both"/>
              <w:textAlignment w:val="baseline"/>
            </w:pPr>
            <w:r w:rsidRPr="001D1602">
              <w:rPr>
                <w:rFonts w:eastAsia="Calibri" w:cs="Arial"/>
                <w:bCs/>
                <w:kern w:val="2"/>
                <w:szCs w:val="20"/>
              </w:rPr>
              <w:t>Réponse</w:t>
            </w:r>
            <w:proofErr w:type="gramStart"/>
            <w:r w:rsidRPr="001D1602">
              <w:rPr>
                <w:rFonts w:eastAsia="Calibri" w:cs="Arial"/>
                <w:bCs/>
                <w:kern w:val="2"/>
                <w:szCs w:val="20"/>
              </w:rPr>
              <w:t> :…</w:t>
            </w:r>
            <w:proofErr w:type="gramEnd"/>
            <w:r>
              <w:rPr>
                <w:rFonts w:eastAsia="Calibri" w:cs="Arial"/>
                <w:b/>
                <w:kern w:val="2"/>
                <w:szCs w:val="20"/>
              </w:rPr>
              <w:t xml:space="preserve"> </w:t>
            </w:r>
          </w:p>
        </w:tc>
      </w:tr>
    </w:tbl>
    <w:p w14:paraId="05FCA467" w14:textId="6253AA82" w:rsidR="00BE433F" w:rsidRDefault="00BE433F" w:rsidP="00E14BBE">
      <w:pPr>
        <w:spacing w:before="100" w:beforeAutospacing="1" w:after="100" w:afterAutospacing="1" w:line="360" w:lineRule="auto"/>
        <w:jc w:val="both"/>
        <w:textAlignment w:val="baseline"/>
        <w:rPr>
          <w:rFonts w:cs="Arial"/>
          <w:bCs/>
          <w:color w:val="6F7072"/>
          <w:szCs w:val="20"/>
        </w:rPr>
      </w:pPr>
    </w:p>
    <w:p w14:paraId="0DE1C5F6" w14:textId="45A4BF46" w:rsidR="00856964" w:rsidRDefault="00CB26B8" w:rsidP="00395050">
      <w:pPr>
        <w:pStyle w:val="Sous-titre-bleu"/>
        <w:numPr>
          <w:ilvl w:val="0"/>
          <w:numId w:val="5"/>
        </w:numPr>
        <w:ind w:right="-575"/>
      </w:pPr>
      <w:r>
        <w:t>Budget prévisionnel du projet</w:t>
      </w:r>
    </w:p>
    <w:p w14:paraId="1A5FA270" w14:textId="77777777" w:rsidR="00E5026A" w:rsidRDefault="00E5026A" w:rsidP="00E5026A">
      <w:pPr>
        <w:pStyle w:val="Sous-titre-bleu"/>
        <w:ind w:left="720" w:right="-575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30CB8" w:rsidRPr="00AF208D" w14:paraId="3302F899" w14:textId="77777777" w:rsidTr="00E72406">
        <w:trPr>
          <w:trHeight w:val="57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270F8BB" w14:textId="0BAC9A45" w:rsidR="00330CB8" w:rsidRPr="00AF208D" w:rsidRDefault="00330CB8" w:rsidP="00E724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76" w:lineRule="auto"/>
              <w:jc w:val="both"/>
              <w:textAlignment w:val="baseline"/>
              <w:rPr>
                <w:rFonts w:cs="Arial"/>
                <w:color w:val="D50A51"/>
                <w:sz w:val="22"/>
                <w:szCs w:val="22"/>
              </w:rPr>
            </w:pPr>
            <w:r>
              <w:rPr>
                <w:rFonts w:cs="Arial"/>
                <w:color w:val="D50A51"/>
                <w:sz w:val="22"/>
                <w:szCs w:val="22"/>
              </w:rPr>
              <w:t xml:space="preserve">D.1 : </w:t>
            </w:r>
            <w:r w:rsidRPr="00330CB8">
              <w:rPr>
                <w:rFonts w:cs="Arial"/>
                <w:color w:val="D50A51"/>
                <w:sz w:val="22"/>
                <w:szCs w:val="22"/>
              </w:rPr>
              <w:t>Budget prévisionnel du projet</w:t>
            </w:r>
          </w:p>
        </w:tc>
      </w:tr>
      <w:tr w:rsidR="00330CB8" w:rsidRPr="00AF208D" w14:paraId="70D0B01D" w14:textId="77777777" w:rsidTr="00197680">
        <w:trPr>
          <w:trHeight w:val="802"/>
        </w:trPr>
        <w:tc>
          <w:tcPr>
            <w:tcW w:w="10490" w:type="dxa"/>
            <w:shd w:val="clear" w:color="auto" w:fill="FFFFFF"/>
            <w:vAlign w:val="center"/>
          </w:tcPr>
          <w:p w14:paraId="1407D72F" w14:textId="77777777" w:rsidR="00330CB8" w:rsidRPr="00AF208D" w:rsidRDefault="00330CB8" w:rsidP="00CF16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00" w:line="276" w:lineRule="auto"/>
              <w:jc w:val="both"/>
              <w:textAlignment w:val="baseline"/>
              <w:rPr>
                <w:rFonts w:eastAsia="Calibri" w:cs="Arial"/>
                <w:kern w:val="2"/>
                <w:szCs w:val="20"/>
              </w:rPr>
            </w:pPr>
          </w:p>
          <w:p w14:paraId="776CF0D8" w14:textId="77777777" w:rsidR="00330CB8" w:rsidRPr="00330CB8" w:rsidRDefault="00330CB8" w:rsidP="00330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P</w:t>
            </w: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résente</w:t>
            </w: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z</w:t>
            </w: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le budget prévisionnel du projet, en renseignant le tableau ci</w:t>
            </w:r>
            <w:r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-</w:t>
            </w: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dessous.</w:t>
            </w:r>
          </w:p>
          <w:p w14:paraId="29609950" w14:textId="77777777" w:rsidR="00330CB8" w:rsidRPr="00330CB8" w:rsidRDefault="00330CB8" w:rsidP="00330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budget doit distinguer :</w:t>
            </w:r>
          </w:p>
          <w:p w14:paraId="79E65BDD" w14:textId="0E9D481D" w:rsidR="00330CB8" w:rsidRPr="00330CB8" w:rsidRDefault="00330CB8" w:rsidP="00330CB8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le montant sollicité au titre du POC dans le cadre du présent appel à projets </w:t>
            </w:r>
            <w:r w:rsidR="00DD6DF3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(pour rappel, </w:t>
            </w:r>
            <w:r w:rsidR="00802BDC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le modèle de calcul de la subvention est défini dans le </w:t>
            </w:r>
            <w:hyperlink r:id="rId17" w:history="1">
              <w:r w:rsidR="00802BDC" w:rsidRPr="000E002B">
                <w:rPr>
                  <w:rStyle w:val="Lienhypertexte"/>
                  <w:rFonts w:eastAsia="Calibri" w:cs="Arial"/>
                  <w:i/>
                  <w:kern w:val="2"/>
                  <w:sz w:val="22"/>
                  <w:szCs w:val="22"/>
                </w:rPr>
                <w:t>cahier des charges</w:t>
              </w:r>
            </w:hyperlink>
            <w:r w:rsidR="00802BDC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 xml:space="preserve"> – Partie 5.2) </w:t>
            </w: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;</w:t>
            </w:r>
          </w:p>
          <w:p w14:paraId="155F2A45" w14:textId="77777777" w:rsidR="00330CB8" w:rsidRPr="00330CB8" w:rsidRDefault="00330CB8" w:rsidP="00330CB8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la part éventuelle de fonds propres et/ou d’autres financements mobilisés.</w:t>
            </w:r>
          </w:p>
          <w:p w14:paraId="7EE54BA4" w14:textId="77777777" w:rsidR="00330CB8" w:rsidRDefault="00330CB8" w:rsidP="00330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</w:p>
          <w:p w14:paraId="3D93C3B8" w14:textId="77777777" w:rsidR="00330CB8" w:rsidRDefault="00330CB8" w:rsidP="00330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</w:pPr>
            <w:r w:rsidRPr="00330CB8">
              <w:rPr>
                <w:rFonts w:eastAsia="Calibri" w:cs="Arial"/>
                <w:i/>
                <w:color w:val="767171"/>
                <w:kern w:val="2"/>
                <w:sz w:val="22"/>
                <w:szCs w:val="22"/>
              </w:rPr>
              <w:t>Le cas échéant, merci de préciser brièvement la nature des autres financements (origine, dispositif, etc.).</w:t>
            </w:r>
          </w:p>
          <w:p w14:paraId="745D0712" w14:textId="77777777" w:rsidR="000B1267" w:rsidRDefault="000B1267" w:rsidP="000B1267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4552"/>
            </w:tblGrid>
            <w:tr w:rsidR="006C1E27" w14:paraId="47323D51" w14:textId="77777777" w:rsidTr="00CF1637">
              <w:trPr>
                <w:trHeight w:val="28"/>
                <w:jc w:val="center"/>
              </w:trPr>
              <w:tc>
                <w:tcPr>
                  <w:tcW w:w="3174" w:type="dxa"/>
                  <w:vAlign w:val="center"/>
                </w:tcPr>
                <w:p w14:paraId="05CE1130" w14:textId="77777777" w:rsidR="006C1E27" w:rsidRPr="0012164F" w:rsidRDefault="006C1E27" w:rsidP="006C1E27">
                  <w:pPr>
                    <w:suppressAutoHyphens/>
                    <w:jc w:val="center"/>
                    <w:textAlignment w:val="baseline"/>
                    <w:rPr>
                      <w:rFonts w:cs="Arial"/>
                      <w:color w:val="D50A51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D50A51"/>
                      <w:sz w:val="22"/>
                      <w:szCs w:val="22"/>
                    </w:rPr>
                    <w:t>Nature du financement</w:t>
                  </w:r>
                </w:p>
              </w:tc>
              <w:tc>
                <w:tcPr>
                  <w:tcW w:w="4552" w:type="dxa"/>
                </w:tcPr>
                <w:p w14:paraId="4D761C8D" w14:textId="77777777" w:rsidR="006C1E27" w:rsidRPr="0012164F" w:rsidRDefault="006C1E27" w:rsidP="006C1E27">
                  <w:pPr>
                    <w:suppressAutoHyphens/>
                    <w:jc w:val="center"/>
                    <w:textAlignment w:val="baseline"/>
                    <w:rPr>
                      <w:rFonts w:cs="Arial"/>
                      <w:b/>
                      <w:color w:val="D50A51"/>
                      <w:sz w:val="22"/>
                      <w:szCs w:val="22"/>
                    </w:rPr>
                  </w:pPr>
                  <w:r w:rsidRPr="00CB26B8">
                    <w:rPr>
                      <w:rFonts w:cs="Arial"/>
                      <w:color w:val="D50A51"/>
                      <w:sz w:val="22"/>
                      <w:szCs w:val="22"/>
                    </w:rPr>
                    <w:t>Montant prévisionnel du financement</w:t>
                  </w:r>
                </w:p>
              </w:tc>
            </w:tr>
            <w:tr w:rsidR="006C1E27" w14:paraId="2E658B49" w14:textId="77777777" w:rsidTr="00CF1637">
              <w:trPr>
                <w:trHeight w:val="28"/>
                <w:jc w:val="center"/>
              </w:trPr>
              <w:tc>
                <w:tcPr>
                  <w:tcW w:w="3174" w:type="dxa"/>
                </w:tcPr>
                <w:p w14:paraId="6D671C12" w14:textId="77777777" w:rsidR="006C1E27" w:rsidRPr="00CB26B8" w:rsidRDefault="006C1E27" w:rsidP="006C1E27">
                  <w:pPr>
                    <w:pStyle w:val="Titre1"/>
                    <w:spacing w:before="0"/>
                    <w:jc w:val="center"/>
                    <w:rPr>
                      <w:b w:val="0"/>
                      <w:bCs/>
                    </w:rPr>
                  </w:pPr>
                  <w:r w:rsidRPr="00CB26B8">
                    <w:rPr>
                      <w:b w:val="0"/>
                      <w:bCs/>
                    </w:rPr>
                    <w:t>ANS (POC de l’AAP)</w:t>
                  </w:r>
                </w:p>
              </w:tc>
              <w:tc>
                <w:tcPr>
                  <w:tcW w:w="4552" w:type="dxa"/>
                </w:tcPr>
                <w:p w14:paraId="27ACE1F7" w14:textId="77777777" w:rsidR="006C1E27" w:rsidRPr="00CB26B8" w:rsidRDefault="006C1E27" w:rsidP="006C1E27">
                  <w:pPr>
                    <w:pStyle w:val="Titre1"/>
                    <w:spacing w:before="0"/>
                    <w:jc w:val="center"/>
                    <w:rPr>
                      <w:b w:val="0"/>
                      <w:bCs/>
                    </w:rPr>
                  </w:pPr>
                  <w:r w:rsidRPr="00CB26B8">
                    <w:rPr>
                      <w:rFonts w:ascii="Verdana" w:hAnsi="Verdana" w:cs="Calibri Light"/>
                      <w:b w:val="0"/>
                      <w:bCs/>
                    </w:rPr>
                    <w:t>…€</w:t>
                  </w:r>
                </w:p>
              </w:tc>
            </w:tr>
            <w:tr w:rsidR="006C1E27" w14:paraId="3C716717" w14:textId="77777777" w:rsidTr="00CF1637">
              <w:trPr>
                <w:trHeight w:val="28"/>
                <w:jc w:val="center"/>
              </w:trPr>
              <w:tc>
                <w:tcPr>
                  <w:tcW w:w="3174" w:type="dxa"/>
                </w:tcPr>
                <w:p w14:paraId="089D3F19" w14:textId="77777777" w:rsidR="006C1E27" w:rsidRPr="00CB26B8" w:rsidRDefault="006C1E27" w:rsidP="006C1E27">
                  <w:pPr>
                    <w:pStyle w:val="Titre1"/>
                    <w:spacing w:before="0"/>
                    <w:jc w:val="center"/>
                    <w:rPr>
                      <w:b w:val="0"/>
                      <w:bCs/>
                    </w:rPr>
                  </w:pPr>
                  <w:r w:rsidRPr="00CB26B8">
                    <w:rPr>
                      <w:b w:val="0"/>
                      <w:bCs/>
                    </w:rPr>
                    <w:t>Autofinancement (fonds propres)</w:t>
                  </w:r>
                </w:p>
              </w:tc>
              <w:tc>
                <w:tcPr>
                  <w:tcW w:w="4552" w:type="dxa"/>
                </w:tcPr>
                <w:p w14:paraId="138A51D0" w14:textId="77777777" w:rsidR="006C1E27" w:rsidRPr="00CB26B8" w:rsidRDefault="006C1E27" w:rsidP="006C1E27">
                  <w:pPr>
                    <w:pStyle w:val="Titre1"/>
                    <w:spacing w:before="0"/>
                    <w:jc w:val="center"/>
                    <w:rPr>
                      <w:b w:val="0"/>
                      <w:bCs/>
                    </w:rPr>
                  </w:pPr>
                  <w:r w:rsidRPr="00CB26B8">
                    <w:rPr>
                      <w:rFonts w:ascii="Verdana" w:hAnsi="Verdana" w:cs="Calibri Light"/>
                      <w:b w:val="0"/>
                      <w:bCs/>
                    </w:rPr>
                    <w:t>…€</w:t>
                  </w:r>
                </w:p>
              </w:tc>
            </w:tr>
            <w:tr w:rsidR="006C1E27" w14:paraId="52A6A0FE" w14:textId="77777777" w:rsidTr="00CF1637">
              <w:trPr>
                <w:trHeight w:val="28"/>
                <w:jc w:val="center"/>
              </w:trPr>
              <w:tc>
                <w:tcPr>
                  <w:tcW w:w="3174" w:type="dxa"/>
                </w:tcPr>
                <w:p w14:paraId="658C9E9E" w14:textId="77777777" w:rsidR="006C1E27" w:rsidRPr="00CB26B8" w:rsidRDefault="006C1E27" w:rsidP="006C1E27">
                  <w:pPr>
                    <w:pStyle w:val="Titre1"/>
                    <w:spacing w:before="0"/>
                    <w:jc w:val="center"/>
                    <w:rPr>
                      <w:b w:val="0"/>
                      <w:bCs/>
                    </w:rPr>
                  </w:pPr>
                  <w:r w:rsidRPr="00CB26B8">
                    <w:rPr>
                      <w:b w:val="0"/>
                      <w:bCs/>
                    </w:rPr>
                    <w:t>Autres financements</w:t>
                  </w:r>
                </w:p>
              </w:tc>
              <w:tc>
                <w:tcPr>
                  <w:tcW w:w="4552" w:type="dxa"/>
                </w:tcPr>
                <w:p w14:paraId="5EADF541" w14:textId="77777777" w:rsidR="006C1E27" w:rsidRPr="00CB26B8" w:rsidRDefault="006C1E27" w:rsidP="006C1E27">
                  <w:pPr>
                    <w:pStyle w:val="Titre1"/>
                    <w:spacing w:before="0"/>
                    <w:jc w:val="center"/>
                    <w:rPr>
                      <w:b w:val="0"/>
                      <w:bCs/>
                    </w:rPr>
                  </w:pPr>
                  <w:r w:rsidRPr="00CB26B8">
                    <w:rPr>
                      <w:rFonts w:ascii="Verdana" w:hAnsi="Verdana" w:cs="Calibri Light"/>
                      <w:b w:val="0"/>
                      <w:bCs/>
                    </w:rPr>
                    <w:t>…€</w:t>
                  </w:r>
                </w:p>
              </w:tc>
            </w:tr>
          </w:tbl>
          <w:p w14:paraId="3A3A0615" w14:textId="4BB8A0E2" w:rsidR="006C1E27" w:rsidRDefault="006C1E27" w:rsidP="006C1E27">
            <w:pPr>
              <w:pStyle w:val="Titre1"/>
              <w:rPr>
                <w:b w:val="0"/>
                <w:bCs/>
              </w:rPr>
            </w:pPr>
            <w:r>
              <w:rPr>
                <w:b w:val="0"/>
                <w:bCs/>
              </w:rPr>
              <w:t>Précisions complémentaires</w:t>
            </w:r>
            <w:proofErr w:type="gramStart"/>
            <w:r>
              <w:rPr>
                <w:b w:val="0"/>
                <w:bCs/>
              </w:rPr>
              <w:t xml:space="preserve"> </w:t>
            </w:r>
            <w:r w:rsidRPr="00330CB8">
              <w:rPr>
                <w:b w:val="0"/>
                <w:bCs/>
              </w:rPr>
              <w:t>:…</w:t>
            </w:r>
            <w:proofErr w:type="gramEnd"/>
          </w:p>
          <w:p w14:paraId="60A99FFD" w14:textId="77777777" w:rsidR="000B1267" w:rsidRPr="000B1267" w:rsidRDefault="000B1267" w:rsidP="000B1267"/>
          <w:p w14:paraId="7422A995" w14:textId="3FDF7D27" w:rsidR="00330CB8" w:rsidRPr="00AF208D" w:rsidRDefault="00330CB8" w:rsidP="00CF1637">
            <w:pPr>
              <w:suppressAutoHyphens/>
              <w:spacing w:after="200" w:line="276" w:lineRule="auto"/>
              <w:jc w:val="both"/>
              <w:textAlignment w:val="baseline"/>
            </w:pPr>
          </w:p>
        </w:tc>
      </w:tr>
    </w:tbl>
    <w:p w14:paraId="0AAA4472" w14:textId="77777777" w:rsidR="006C1E27" w:rsidRPr="006C1E27" w:rsidRDefault="006C1E27" w:rsidP="006C1E27"/>
    <w:p w14:paraId="3F6D3481" w14:textId="77777777" w:rsidR="00330CB8" w:rsidRPr="00330CB8" w:rsidRDefault="00330CB8" w:rsidP="00330CB8"/>
    <w:p w14:paraId="2F223A7E" w14:textId="77777777" w:rsidR="004E52A5" w:rsidRDefault="004E52A5" w:rsidP="004E52A5">
      <w:pPr>
        <w:pStyle w:val="Sous-titre-bleu"/>
        <w:numPr>
          <w:ilvl w:val="0"/>
          <w:numId w:val="2"/>
        </w:numPr>
        <w:ind w:right="-575"/>
      </w:pPr>
      <w:bookmarkStart w:id="0" w:name="_Ref160467397"/>
      <w:r>
        <w:lastRenderedPageBreak/>
        <w:t>Annexes libres</w:t>
      </w:r>
      <w:bookmarkEnd w:id="0"/>
    </w:p>
    <w:p w14:paraId="4F2AD362" w14:textId="77777777" w:rsidR="004E52A5" w:rsidRDefault="004E52A5" w:rsidP="004E52A5">
      <w:pPr>
        <w:spacing w:line="360" w:lineRule="auto"/>
        <w:jc w:val="both"/>
        <w:textAlignment w:val="baseline"/>
        <w:rPr>
          <w:b/>
          <w:color w:val="6F7072"/>
          <w:szCs w:val="20"/>
        </w:rPr>
      </w:pPr>
    </w:p>
    <w:p w14:paraId="38FC27C0" w14:textId="77777777" w:rsidR="004E52A5" w:rsidRPr="00306644" w:rsidRDefault="004E52A5" w:rsidP="004E52A5">
      <w:pPr>
        <w:spacing w:line="360" w:lineRule="auto"/>
        <w:jc w:val="both"/>
        <w:textAlignment w:val="baseline"/>
        <w:rPr>
          <w:b/>
          <w:color w:val="6F7072"/>
          <w:szCs w:val="20"/>
        </w:rPr>
      </w:pPr>
      <w:r w:rsidRPr="00306644">
        <w:rPr>
          <w:color w:val="6F7072"/>
          <w:szCs w:val="20"/>
        </w:rPr>
        <w:t>Vous pouvez compléter votre dossier d’annexes qui vous paraitraient utiles à la compréhension de votre candidature. </w:t>
      </w:r>
    </w:p>
    <w:p w14:paraId="3C8DBFBA" w14:textId="1F3182B5" w:rsidR="004E52A5" w:rsidRPr="00DA0D9F" w:rsidRDefault="004E52A5" w:rsidP="004E52A5">
      <w:r>
        <w:rPr>
          <w:color w:val="6F7072"/>
          <w:szCs w:val="20"/>
        </w:rPr>
        <w:t xml:space="preserve">Ces annexes pourront être jointes </w:t>
      </w:r>
      <w:r w:rsidRPr="00FF185A">
        <w:rPr>
          <w:color w:val="6F7072"/>
          <w:szCs w:val="20"/>
        </w:rPr>
        <w:t xml:space="preserve">sur la plateforme </w:t>
      </w:r>
      <w:r>
        <w:rPr>
          <w:color w:val="6F7072"/>
          <w:szCs w:val="20"/>
        </w:rPr>
        <w:t>Convergence</w:t>
      </w:r>
      <w:r w:rsidRPr="00FF185A">
        <w:rPr>
          <w:color w:val="6F7072"/>
          <w:szCs w:val="20"/>
        </w:rPr>
        <w:t xml:space="preserve"> au moment de la candidature</w:t>
      </w:r>
      <w:r>
        <w:rPr>
          <w:color w:val="6F7072"/>
          <w:szCs w:val="20"/>
        </w:rPr>
        <w:t>.</w:t>
      </w:r>
    </w:p>
    <w:p w14:paraId="25010748" w14:textId="77777777" w:rsidR="004E52A5" w:rsidRDefault="004E52A5" w:rsidP="004E52A5">
      <w:pPr>
        <w:spacing w:line="360" w:lineRule="auto"/>
        <w:jc w:val="both"/>
        <w:textAlignment w:val="baseline"/>
        <w:rPr>
          <w:b/>
          <w:color w:val="6F7072"/>
          <w:szCs w:val="20"/>
        </w:rPr>
      </w:pPr>
    </w:p>
    <w:p w14:paraId="1EEA1D72" w14:textId="0275FEE7" w:rsidR="004B410C" w:rsidRPr="00A55FB9" w:rsidRDefault="004E52A5" w:rsidP="00A55FB9">
      <w:pPr>
        <w:spacing w:line="360" w:lineRule="auto"/>
        <w:jc w:val="both"/>
        <w:textAlignment w:val="baseline"/>
        <w:rPr>
          <w:b/>
          <w:bCs/>
          <w:u w:val="single"/>
        </w:rPr>
        <w:sectPr w:rsidR="004B410C" w:rsidRPr="00A55FB9" w:rsidSect="00A55F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E52A5">
        <w:rPr>
          <w:b/>
          <w:bCs/>
          <w:color w:val="6F7072"/>
          <w:szCs w:val="20"/>
          <w:u w:val="single"/>
        </w:rPr>
        <w:t xml:space="preserve">Le jury sera sensible au caractère synthétique de la </w:t>
      </w:r>
      <w:proofErr w:type="gramStart"/>
      <w:r w:rsidRPr="004E52A5">
        <w:rPr>
          <w:b/>
          <w:bCs/>
          <w:color w:val="6F7072"/>
          <w:szCs w:val="20"/>
          <w:u w:val="single"/>
        </w:rPr>
        <w:t xml:space="preserve">candidature </w:t>
      </w:r>
      <w:r w:rsidR="00570ECE">
        <w:rPr>
          <w:b/>
          <w:bCs/>
          <w:color w:val="6F7072"/>
          <w:szCs w:val="20"/>
          <w:u w:val="single"/>
        </w:rPr>
        <w:t>,</w:t>
      </w:r>
      <w:proofErr w:type="gramEnd"/>
      <w:r w:rsidR="00570ECE">
        <w:rPr>
          <w:b/>
          <w:bCs/>
          <w:color w:val="6F7072"/>
          <w:szCs w:val="20"/>
          <w:u w:val="single"/>
        </w:rPr>
        <w:t xml:space="preserve"> annexes comprises.</w:t>
      </w:r>
    </w:p>
    <w:p w14:paraId="21906DF3" w14:textId="359FEAAD" w:rsidR="000D1B75" w:rsidRPr="000D1B75" w:rsidRDefault="000D1B75" w:rsidP="00D96E99"/>
    <w:sectPr w:rsidR="000D1B75" w:rsidRPr="000D1B75" w:rsidSect="00E9013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3037" w14:textId="77777777" w:rsidR="00A7074D" w:rsidRDefault="00A7074D" w:rsidP="00BE433F">
      <w:r>
        <w:separator/>
      </w:r>
    </w:p>
  </w:endnote>
  <w:endnote w:type="continuationSeparator" w:id="0">
    <w:p w14:paraId="79AF7E74" w14:textId="77777777" w:rsidR="00A7074D" w:rsidRDefault="00A7074D" w:rsidP="00BE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BBE3" w14:textId="4A33ECA2" w:rsidR="00BE433F" w:rsidRDefault="00BE433F" w:rsidP="00BE433F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57A07FF" wp14:editId="0B828D1C">
              <wp:simplePos x="898497" y="945410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81189101" name="Zone de texte 24" descr="Publique">
                <a:extLst xmlns:a="http://schemas.openxmlformats.org/drawingml/2006/main">
                  <a:ext uri="{FF2B5EF4-FFF2-40B4-BE49-F238E27FC236}">
                    <a16:creationId xmlns:a16="http://schemas.microsoft.com/office/drawing/2014/main" id="{5F827D1E-9625-4E31-9DEA-3B45463D3D4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B3977" w14:textId="77777777" w:rsidR="00BE433F" w:rsidRPr="00D92745" w:rsidRDefault="00BE433F" w:rsidP="00BE43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A07FF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30" type="#_x0000_t202" alt="Publique" style="position:absolute;margin-left:0;margin-top:0;width:34.95pt;height:34.95pt;z-index:2516541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14B3977" w14:textId="77777777" w:rsidR="00BE433F" w:rsidRPr="00D92745" w:rsidRDefault="00BE433F" w:rsidP="00BE43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7BD8B2" w14:textId="4509D4F9" w:rsidR="00BE433F" w:rsidRDefault="00BE433F" w:rsidP="00BE433F"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6296CCF1" wp14:editId="253C314C">
          <wp:simplePos x="0" y="0"/>
          <wp:positionH relativeFrom="leftMargin">
            <wp:align>right</wp:align>
          </wp:positionH>
          <wp:positionV relativeFrom="paragraph">
            <wp:posOffset>244862</wp:posOffset>
          </wp:positionV>
          <wp:extent cx="807720" cy="576580"/>
          <wp:effectExtent l="0" t="0" r="0" b="0"/>
          <wp:wrapNone/>
          <wp:docPr id="1640217167" name="Image 1640217167">
            <a:extLst xmlns:a="http://schemas.openxmlformats.org/drawingml/2006/main">
              <a:ext uri="{FF2B5EF4-FFF2-40B4-BE49-F238E27FC236}">
                <a16:creationId xmlns:a16="http://schemas.microsoft.com/office/drawing/2014/main" id="{0294DB55-68BF-4852-91AB-44824E1226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200px-Logo_du_Ministère_des_solidarités_et_de_la_santé_(2020).svg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1991B1DA" wp14:editId="66E5461B">
              <wp:simplePos x="0" y="0"/>
              <wp:positionH relativeFrom="column">
                <wp:posOffset>45720</wp:posOffset>
              </wp:positionH>
              <wp:positionV relativeFrom="paragraph">
                <wp:posOffset>241118</wp:posOffset>
              </wp:positionV>
              <wp:extent cx="0" cy="474980"/>
              <wp:effectExtent l="0" t="0" r="12700" b="7620"/>
              <wp:wrapNone/>
              <wp:docPr id="16" name="Connecteur droit 16">
                <a:extLst xmlns:a="http://schemas.openxmlformats.org/drawingml/2006/main">
                  <a:ext uri="{FF2B5EF4-FFF2-40B4-BE49-F238E27FC236}">
                    <a16:creationId xmlns:a16="http://schemas.microsoft.com/office/drawing/2014/main" id="{489DE7B8-126F-47D4-A218-26E8CC81C81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74980"/>
                      </a:xfrm>
                      <a:prstGeom prst="line">
                        <a:avLst/>
                      </a:prstGeom>
                      <a:ln>
                        <a:solidFill>
                          <a:srgbClr val="6F6F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C97C7" id="Connecteur droit 16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19pt" to="3.6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" strokecolor="#6f6f6e" strokeweight="1pt">
              <v:stroke joinstyle="miter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BC1C31D" wp14:editId="4F8AF3E4">
              <wp:simplePos x="0" y="0"/>
              <wp:positionH relativeFrom="margin">
                <wp:posOffset>1155634</wp:posOffset>
              </wp:positionH>
              <wp:positionV relativeFrom="paragraph">
                <wp:posOffset>239313</wp:posOffset>
              </wp:positionV>
              <wp:extent cx="3476625" cy="358775"/>
              <wp:effectExtent l="0" t="0" r="9525" b="3175"/>
              <wp:wrapNone/>
              <wp:docPr id="21" name="Zone de texte 21">
                <a:extLst xmlns:a="http://schemas.openxmlformats.org/drawingml/2006/main">
                  <a:ext uri="{FF2B5EF4-FFF2-40B4-BE49-F238E27FC236}">
                    <a16:creationId xmlns:a16="http://schemas.microsoft.com/office/drawing/2014/main" id="{2A147C50-2A11-42BA-BDE0-B7012C9AFB5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358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4A136" w14:textId="77777777" w:rsidR="00BE433F" w:rsidRPr="00116F4F" w:rsidRDefault="00BE433F" w:rsidP="00BE433F">
                          <w:pPr>
                            <w:pStyle w:val="Legende"/>
                            <w:jc w:val="center"/>
                          </w:pPr>
                          <w:r w:rsidRPr="0010362A">
                            <w:t>Ce document est la propriété de l’ANS - Son utilisation, sa reproduction ou sa diffusion sans l’autorisation préalable et écrite de l’ANS sont interdites.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C1C31D" id="Zone de texte 21" o:spid="_x0000_s1031" type="#_x0000_t202" style="position:absolute;margin-left:91pt;margin-top:18.85pt;width:273.75pt;height:28.25pt;z-index:251648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" filled="f" stroked="f" strokeweight=".5pt">
              <v:textbox inset="0,0,0,0">
                <w:txbxContent>
                  <w:p w14:paraId="13C4A136" w14:textId="77777777" w:rsidR="00BE433F" w:rsidRPr="00116F4F" w:rsidRDefault="00BE433F" w:rsidP="00BE433F">
                    <w:pPr>
                      <w:pStyle w:val="Legende"/>
                      <w:jc w:val="center"/>
                    </w:pPr>
                    <w:r w:rsidRPr="0010362A">
                      <w:t>Ce document est la propriété de l’ANS - Son utilisation, sa reproduction ou sa diffusion sans l’autorisation préalable et écrite de l’ANS sont interdites.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78720" behindDoc="0" locked="0" layoutInCell="1" allowOverlap="1" wp14:anchorId="16D34C07" wp14:editId="31F80834">
          <wp:simplePos x="0" y="0"/>
          <wp:positionH relativeFrom="page">
            <wp:posOffset>6816535</wp:posOffset>
          </wp:positionH>
          <wp:positionV relativeFrom="bottomMargin">
            <wp:align>top</wp:align>
          </wp:positionV>
          <wp:extent cx="121920" cy="179705"/>
          <wp:effectExtent l="0" t="0" r="0" b="0"/>
          <wp:wrapNone/>
          <wp:docPr id="1577697413" name="Image 1577697413">
            <a:extLst xmlns:a="http://schemas.openxmlformats.org/drawingml/2006/main">
              <a:ext uri="{FF2B5EF4-FFF2-40B4-BE49-F238E27FC236}">
                <a16:creationId xmlns:a16="http://schemas.microsoft.com/office/drawing/2014/main" id="{4444DEB7-5617-40AF-8216-224E86A7D8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NS-Symbole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4E75A" w14:textId="77777777" w:rsidR="00BE433F" w:rsidRPr="00313BA4" w:rsidRDefault="00BE433F" w:rsidP="00BE433F">
    <w:pPr>
      <w:framePr w:wrap="none" w:vAnchor="text" w:hAnchor="page" w:x="10718" w:y="322"/>
      <w:rPr>
        <w:b/>
        <w:color w:val="6F7072"/>
        <w:sz w:val="12"/>
        <w:szCs w:val="12"/>
        <w:lang w:val="en-US"/>
      </w:rPr>
    </w:pPr>
    <w:proofErr w:type="gramStart"/>
    <w:r w:rsidRPr="00313BA4">
      <w:rPr>
        <w:color w:val="6F7072"/>
        <w:sz w:val="12"/>
        <w:szCs w:val="12"/>
      </w:rPr>
      <w:t>page</w:t>
    </w:r>
    <w:proofErr w:type="gramEnd"/>
    <w:r w:rsidRPr="00313BA4">
      <w:rPr>
        <w:color w:val="6F7072"/>
        <w:sz w:val="12"/>
        <w:szCs w:val="12"/>
      </w:rPr>
      <w:t xml:space="preserve"> </w:t>
    </w:r>
    <w:r w:rsidRPr="00313BA4">
      <w:rPr>
        <w:b/>
        <w:color w:val="6F7072"/>
        <w:sz w:val="12"/>
        <w:szCs w:val="12"/>
      </w:rPr>
      <w:fldChar w:fldCharType="begin"/>
    </w:r>
    <w:r w:rsidRPr="00313BA4">
      <w:rPr>
        <w:color w:val="6F7072"/>
        <w:sz w:val="12"/>
        <w:szCs w:val="12"/>
      </w:rPr>
      <w:instrText xml:space="preserve"> PAGE   \* MERGEFORMAT </w:instrText>
    </w:r>
    <w:r w:rsidRPr="00313BA4">
      <w:rPr>
        <w:b/>
        <w:color w:val="6F7072"/>
        <w:sz w:val="12"/>
        <w:szCs w:val="12"/>
      </w:rPr>
      <w:fldChar w:fldCharType="separate"/>
    </w:r>
    <w:r>
      <w:rPr>
        <w:b/>
        <w:color w:val="6F7072"/>
        <w:sz w:val="12"/>
        <w:szCs w:val="12"/>
      </w:rPr>
      <w:t>1</w:t>
    </w:r>
    <w:r w:rsidRPr="00313BA4">
      <w:rPr>
        <w:b/>
        <w:color w:val="6F7072"/>
        <w:sz w:val="12"/>
        <w:szCs w:val="12"/>
      </w:rPr>
      <w:fldChar w:fldCharType="end"/>
    </w:r>
    <w:r w:rsidRPr="00313BA4">
      <w:rPr>
        <w:color w:val="6F7072"/>
        <w:sz w:val="12"/>
        <w:szCs w:val="12"/>
      </w:rPr>
      <w:t>/</w:t>
    </w:r>
    <w:r w:rsidRPr="00313BA4">
      <w:rPr>
        <w:b/>
        <w:color w:val="6F7072"/>
        <w:sz w:val="12"/>
        <w:szCs w:val="12"/>
      </w:rPr>
      <w:fldChar w:fldCharType="begin"/>
    </w:r>
    <w:r w:rsidRPr="00313BA4">
      <w:rPr>
        <w:color w:val="6F7072"/>
        <w:sz w:val="12"/>
        <w:szCs w:val="12"/>
      </w:rPr>
      <w:instrText xml:space="preserve"> NUMPAGES   \* MERGEFORMAT </w:instrText>
    </w:r>
    <w:r w:rsidRPr="00313BA4">
      <w:rPr>
        <w:b/>
        <w:color w:val="6F7072"/>
        <w:sz w:val="12"/>
        <w:szCs w:val="12"/>
      </w:rPr>
      <w:fldChar w:fldCharType="separate"/>
    </w:r>
    <w:r>
      <w:rPr>
        <w:b/>
        <w:color w:val="6F7072"/>
        <w:sz w:val="12"/>
        <w:szCs w:val="12"/>
      </w:rPr>
      <w:t>21</w:t>
    </w:r>
    <w:r w:rsidRPr="00313BA4">
      <w:rPr>
        <w:b/>
        <w:noProof/>
        <w:color w:val="6F7072"/>
        <w:sz w:val="12"/>
        <w:szCs w:val="12"/>
      </w:rPr>
      <w:fldChar w:fldCharType="end"/>
    </w:r>
  </w:p>
  <w:p w14:paraId="6B9C347F" w14:textId="3310DDCE" w:rsidR="00BE433F" w:rsidRDefault="00BE433F" w:rsidP="00BE433F"/>
  <w:p w14:paraId="3041DC1F" w14:textId="77777777" w:rsidR="00BE433F" w:rsidRDefault="00BE43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C1B1" w14:textId="77777777" w:rsidR="00A7074D" w:rsidRDefault="00A7074D" w:rsidP="00BE433F">
      <w:r>
        <w:separator/>
      </w:r>
    </w:p>
  </w:footnote>
  <w:footnote w:type="continuationSeparator" w:id="0">
    <w:p w14:paraId="1B013513" w14:textId="77777777" w:rsidR="00A7074D" w:rsidRDefault="00A7074D" w:rsidP="00BE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DE6F" w14:textId="5ECC4121" w:rsidR="00BE433F" w:rsidRDefault="00BE433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D05C11" wp14:editId="24A5E867">
              <wp:simplePos x="0" y="0"/>
              <wp:positionH relativeFrom="margin">
                <wp:posOffset>-376555</wp:posOffset>
              </wp:positionH>
              <wp:positionV relativeFrom="paragraph">
                <wp:posOffset>383894</wp:posOffset>
              </wp:positionV>
              <wp:extent cx="6591300" cy="0"/>
              <wp:effectExtent l="0" t="38100" r="57150" b="57150"/>
              <wp:wrapTight wrapText="bothSides">
                <wp:wrapPolygon edited="0">
                  <wp:start x="21475" y="-1"/>
                  <wp:lineTo x="0" y="-1"/>
                  <wp:lineTo x="21413" y="-1"/>
                  <wp:lineTo x="21725" y="-1"/>
                  <wp:lineTo x="21725" y="-1"/>
                  <wp:lineTo x="21475" y="-1"/>
                </wp:wrapPolygon>
              </wp:wrapTight>
              <wp:docPr id="20" name="Connecteur droit 20">
                <a:extLst xmlns:a="http://schemas.openxmlformats.org/drawingml/2006/main">
                  <a:ext uri="{FF2B5EF4-FFF2-40B4-BE49-F238E27FC236}">
                    <a16:creationId xmlns:a16="http://schemas.microsoft.com/office/drawing/2014/main" id="{659AF0B2-AD2D-4128-88C4-0D396CCE70C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6F6F6E"/>
                        </a:solidFill>
                        <a:tailEnd type="oval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635A67" id="Connecteur droit 2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9.65pt,30.25pt" to="489.3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" strokecolor="#6f6f6e" strokeweight=".5pt">
              <v:stroke endarrow="oval" joinstyle="miter"/>
              <w10:wrap type="tight" anchorx="margin"/>
            </v:lin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01783F0E" wp14:editId="20A9F2B8">
          <wp:simplePos x="0" y="0"/>
          <wp:positionH relativeFrom="column">
            <wp:posOffset>-520073</wp:posOffset>
          </wp:positionH>
          <wp:positionV relativeFrom="paragraph">
            <wp:posOffset>-176843</wp:posOffset>
          </wp:positionV>
          <wp:extent cx="1871345" cy="561340"/>
          <wp:effectExtent l="0" t="0" r="0" b="0"/>
          <wp:wrapTight wrapText="bothSides">
            <wp:wrapPolygon edited="0">
              <wp:start x="440" y="0"/>
              <wp:lineTo x="0" y="8063"/>
              <wp:lineTo x="0" y="20525"/>
              <wp:lineTo x="20889" y="20525"/>
              <wp:lineTo x="21329" y="15394"/>
              <wp:lineTo x="20449" y="13928"/>
              <wp:lineTo x="17151" y="11729"/>
              <wp:lineTo x="21109" y="8063"/>
              <wp:lineTo x="21109" y="2199"/>
              <wp:lineTo x="14952" y="0"/>
              <wp:lineTo x="440" y="0"/>
            </wp:wrapPolygon>
          </wp:wrapTight>
          <wp:docPr id="2091628287" name="Image 2091628287">
            <a:extLst xmlns:a="http://schemas.openxmlformats.org/drawingml/2006/main">
              <a:ext uri="{FF2B5EF4-FFF2-40B4-BE49-F238E27FC236}">
                <a16:creationId xmlns:a16="http://schemas.microsoft.com/office/drawing/2014/main" id="{FDB8040A-5225-4EA5-861F-5ABB39917F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NS-Logo-Signature-Longueur-RVB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130"/>
    <w:multiLevelType w:val="multilevel"/>
    <w:tmpl w:val="056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23F8"/>
    <w:multiLevelType w:val="multilevel"/>
    <w:tmpl w:val="42A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05F2C"/>
    <w:multiLevelType w:val="hybridMultilevel"/>
    <w:tmpl w:val="9708AEC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219"/>
    <w:multiLevelType w:val="hybridMultilevel"/>
    <w:tmpl w:val="4EF8EA3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50CF"/>
    <w:multiLevelType w:val="hybridMultilevel"/>
    <w:tmpl w:val="6FB042F2"/>
    <w:lvl w:ilvl="0" w:tplc="ACA841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79C4"/>
    <w:multiLevelType w:val="hybridMultilevel"/>
    <w:tmpl w:val="290CFAF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C860C3"/>
    <w:multiLevelType w:val="hybridMultilevel"/>
    <w:tmpl w:val="0220CE6A"/>
    <w:lvl w:ilvl="0" w:tplc="AA04EA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3499C"/>
    <w:multiLevelType w:val="multilevel"/>
    <w:tmpl w:val="5C60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B3808"/>
    <w:multiLevelType w:val="hybridMultilevel"/>
    <w:tmpl w:val="367475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B66013"/>
    <w:multiLevelType w:val="hybridMultilevel"/>
    <w:tmpl w:val="43BE589C"/>
    <w:lvl w:ilvl="0" w:tplc="304C3360"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D55019"/>
    <w:multiLevelType w:val="multilevel"/>
    <w:tmpl w:val="375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95CD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377E6E"/>
    <w:multiLevelType w:val="hybridMultilevel"/>
    <w:tmpl w:val="03DA0D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03582"/>
    <w:multiLevelType w:val="hybridMultilevel"/>
    <w:tmpl w:val="100A9C20"/>
    <w:lvl w:ilvl="0" w:tplc="16EA66FA">
      <w:start w:val="1"/>
      <w:numFmt w:val="bullet"/>
      <w:lvlText w:val="-"/>
      <w:lvlJc w:val="left"/>
      <w:pPr>
        <w:ind w:left="1428" w:hanging="360"/>
      </w:pPr>
      <w:rPr>
        <w:rFonts w:ascii="Verdana" w:eastAsia="Calibri" w:hAnsi="Verdana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6F54FF6"/>
    <w:multiLevelType w:val="hybridMultilevel"/>
    <w:tmpl w:val="44E21D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428B"/>
    <w:multiLevelType w:val="hybridMultilevel"/>
    <w:tmpl w:val="2D043A76"/>
    <w:lvl w:ilvl="0" w:tplc="16EA66FA">
      <w:start w:val="1"/>
      <w:numFmt w:val="bullet"/>
      <w:lvlText w:val="-"/>
      <w:lvlJc w:val="left"/>
      <w:pPr>
        <w:ind w:left="360" w:hanging="360"/>
      </w:pPr>
      <w:rPr>
        <w:rFonts w:ascii="Verdana" w:eastAsia="Calibri" w:hAnsi="Verdana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1D0E1D"/>
    <w:multiLevelType w:val="multilevel"/>
    <w:tmpl w:val="649E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778DB"/>
    <w:multiLevelType w:val="multilevel"/>
    <w:tmpl w:val="82A091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9181D"/>
    <w:multiLevelType w:val="multilevel"/>
    <w:tmpl w:val="A812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551F4"/>
    <w:multiLevelType w:val="hybridMultilevel"/>
    <w:tmpl w:val="76F298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3940">
    <w:abstractNumId w:val="4"/>
  </w:num>
  <w:num w:numId="2" w16cid:durableId="49156778">
    <w:abstractNumId w:val="11"/>
  </w:num>
  <w:num w:numId="3" w16cid:durableId="2125465459">
    <w:abstractNumId w:val="15"/>
  </w:num>
  <w:num w:numId="4" w16cid:durableId="529073857">
    <w:abstractNumId w:val="19"/>
  </w:num>
  <w:num w:numId="5" w16cid:durableId="1500197417">
    <w:abstractNumId w:val="12"/>
  </w:num>
  <w:num w:numId="6" w16cid:durableId="1094941688">
    <w:abstractNumId w:val="14"/>
  </w:num>
  <w:num w:numId="7" w16cid:durableId="145050517">
    <w:abstractNumId w:val="18"/>
  </w:num>
  <w:num w:numId="8" w16cid:durableId="982199326">
    <w:abstractNumId w:val="17"/>
  </w:num>
  <w:num w:numId="9" w16cid:durableId="1040860250">
    <w:abstractNumId w:val="10"/>
  </w:num>
  <w:num w:numId="10" w16cid:durableId="1729839317">
    <w:abstractNumId w:val="1"/>
  </w:num>
  <w:num w:numId="11" w16cid:durableId="180121582">
    <w:abstractNumId w:val="7"/>
  </w:num>
  <w:num w:numId="12" w16cid:durableId="2094860717">
    <w:abstractNumId w:val="0"/>
  </w:num>
  <w:num w:numId="13" w16cid:durableId="1744063610">
    <w:abstractNumId w:val="8"/>
  </w:num>
  <w:num w:numId="14" w16cid:durableId="710345783">
    <w:abstractNumId w:val="6"/>
  </w:num>
  <w:num w:numId="15" w16cid:durableId="349642965">
    <w:abstractNumId w:val="16"/>
  </w:num>
  <w:num w:numId="16" w16cid:durableId="643435262">
    <w:abstractNumId w:val="13"/>
  </w:num>
  <w:num w:numId="17" w16cid:durableId="832381674">
    <w:abstractNumId w:val="9"/>
  </w:num>
  <w:num w:numId="18" w16cid:durableId="1796487526">
    <w:abstractNumId w:val="2"/>
  </w:num>
  <w:num w:numId="19" w16cid:durableId="1951618588">
    <w:abstractNumId w:val="3"/>
  </w:num>
  <w:num w:numId="20" w16cid:durableId="110449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B2"/>
    <w:rsid w:val="000026B5"/>
    <w:rsid w:val="00004884"/>
    <w:rsid w:val="00005A9E"/>
    <w:rsid w:val="000221B5"/>
    <w:rsid w:val="00023805"/>
    <w:rsid w:val="00037528"/>
    <w:rsid w:val="0004589F"/>
    <w:rsid w:val="000857AA"/>
    <w:rsid w:val="00092303"/>
    <w:rsid w:val="00095218"/>
    <w:rsid w:val="000A2092"/>
    <w:rsid w:val="000B0713"/>
    <w:rsid w:val="000B0C21"/>
    <w:rsid w:val="000B1267"/>
    <w:rsid w:val="000C157D"/>
    <w:rsid w:val="000C1B4E"/>
    <w:rsid w:val="000D0F6A"/>
    <w:rsid w:val="000D1B75"/>
    <w:rsid w:val="000D3507"/>
    <w:rsid w:val="000D3C42"/>
    <w:rsid w:val="000D4E69"/>
    <w:rsid w:val="000E002B"/>
    <w:rsid w:val="000F68D4"/>
    <w:rsid w:val="000F7D4F"/>
    <w:rsid w:val="0010707F"/>
    <w:rsid w:val="00116967"/>
    <w:rsid w:val="0012164F"/>
    <w:rsid w:val="00124B7F"/>
    <w:rsid w:val="001272DE"/>
    <w:rsid w:val="001309E3"/>
    <w:rsid w:val="00136B22"/>
    <w:rsid w:val="00160361"/>
    <w:rsid w:val="001667AC"/>
    <w:rsid w:val="00170DD3"/>
    <w:rsid w:val="00184BC0"/>
    <w:rsid w:val="001878B2"/>
    <w:rsid w:val="00195E9E"/>
    <w:rsid w:val="00197680"/>
    <w:rsid w:val="001A2084"/>
    <w:rsid w:val="001A4355"/>
    <w:rsid w:val="001A5DB8"/>
    <w:rsid w:val="001A5F4F"/>
    <w:rsid w:val="001B2FCA"/>
    <w:rsid w:val="001B7DD2"/>
    <w:rsid w:val="001D1602"/>
    <w:rsid w:val="001D3775"/>
    <w:rsid w:val="001D5C4F"/>
    <w:rsid w:val="001D5DC4"/>
    <w:rsid w:val="001D64F8"/>
    <w:rsid w:val="001F6A94"/>
    <w:rsid w:val="002024C7"/>
    <w:rsid w:val="0020303E"/>
    <w:rsid w:val="00207FBE"/>
    <w:rsid w:val="0022406C"/>
    <w:rsid w:val="002241DA"/>
    <w:rsid w:val="00226CD5"/>
    <w:rsid w:val="00226E0A"/>
    <w:rsid w:val="00272F60"/>
    <w:rsid w:val="00277811"/>
    <w:rsid w:val="00292E27"/>
    <w:rsid w:val="00294904"/>
    <w:rsid w:val="002973CF"/>
    <w:rsid w:val="002B168A"/>
    <w:rsid w:val="002C209A"/>
    <w:rsid w:val="002D7320"/>
    <w:rsid w:val="002E18BF"/>
    <w:rsid w:val="002F1BA8"/>
    <w:rsid w:val="00325B1C"/>
    <w:rsid w:val="00327A78"/>
    <w:rsid w:val="003301D9"/>
    <w:rsid w:val="003304C8"/>
    <w:rsid w:val="00330CB8"/>
    <w:rsid w:val="00330DFC"/>
    <w:rsid w:val="003358BB"/>
    <w:rsid w:val="003444D5"/>
    <w:rsid w:val="00345C04"/>
    <w:rsid w:val="0035739F"/>
    <w:rsid w:val="003652E6"/>
    <w:rsid w:val="003729D1"/>
    <w:rsid w:val="0037650E"/>
    <w:rsid w:val="00382FDB"/>
    <w:rsid w:val="00392E8B"/>
    <w:rsid w:val="00394C36"/>
    <w:rsid w:val="00394E02"/>
    <w:rsid w:val="00395050"/>
    <w:rsid w:val="003A0334"/>
    <w:rsid w:val="003A2A39"/>
    <w:rsid w:val="003A62A9"/>
    <w:rsid w:val="003B13AC"/>
    <w:rsid w:val="003D2E3F"/>
    <w:rsid w:val="003D6ACC"/>
    <w:rsid w:val="003E3298"/>
    <w:rsid w:val="003E35B9"/>
    <w:rsid w:val="003E3CDD"/>
    <w:rsid w:val="003F162C"/>
    <w:rsid w:val="003F188E"/>
    <w:rsid w:val="003F5E7C"/>
    <w:rsid w:val="00402179"/>
    <w:rsid w:val="004154C1"/>
    <w:rsid w:val="00421C55"/>
    <w:rsid w:val="004268C9"/>
    <w:rsid w:val="00433EB7"/>
    <w:rsid w:val="00446109"/>
    <w:rsid w:val="00453A8C"/>
    <w:rsid w:val="0046197E"/>
    <w:rsid w:val="00467AB9"/>
    <w:rsid w:val="00476C8E"/>
    <w:rsid w:val="004779C5"/>
    <w:rsid w:val="00480837"/>
    <w:rsid w:val="0048787E"/>
    <w:rsid w:val="0049466D"/>
    <w:rsid w:val="00495E28"/>
    <w:rsid w:val="004A11EE"/>
    <w:rsid w:val="004A1243"/>
    <w:rsid w:val="004A7885"/>
    <w:rsid w:val="004A7AD4"/>
    <w:rsid w:val="004B208B"/>
    <w:rsid w:val="004B410C"/>
    <w:rsid w:val="004B5106"/>
    <w:rsid w:val="004D0EEE"/>
    <w:rsid w:val="004E52A5"/>
    <w:rsid w:val="004F3256"/>
    <w:rsid w:val="00511F97"/>
    <w:rsid w:val="0051547F"/>
    <w:rsid w:val="00515C41"/>
    <w:rsid w:val="005162CE"/>
    <w:rsid w:val="005310E2"/>
    <w:rsid w:val="00535AC1"/>
    <w:rsid w:val="00536B30"/>
    <w:rsid w:val="005601B2"/>
    <w:rsid w:val="00560A82"/>
    <w:rsid w:val="00570B0C"/>
    <w:rsid w:val="00570ECE"/>
    <w:rsid w:val="00572278"/>
    <w:rsid w:val="00575E06"/>
    <w:rsid w:val="00580BD1"/>
    <w:rsid w:val="005877EB"/>
    <w:rsid w:val="00597AB5"/>
    <w:rsid w:val="005A0576"/>
    <w:rsid w:val="005A4A7B"/>
    <w:rsid w:val="005B06D8"/>
    <w:rsid w:val="005B0849"/>
    <w:rsid w:val="005B67DA"/>
    <w:rsid w:val="005C6860"/>
    <w:rsid w:val="005D4BA0"/>
    <w:rsid w:val="005E3411"/>
    <w:rsid w:val="006075E6"/>
    <w:rsid w:val="00611A43"/>
    <w:rsid w:val="00616505"/>
    <w:rsid w:val="006314DF"/>
    <w:rsid w:val="0064054D"/>
    <w:rsid w:val="00640DD2"/>
    <w:rsid w:val="00643FC1"/>
    <w:rsid w:val="00664997"/>
    <w:rsid w:val="006923B7"/>
    <w:rsid w:val="006970BE"/>
    <w:rsid w:val="006A5E21"/>
    <w:rsid w:val="006A6DFA"/>
    <w:rsid w:val="006B45D4"/>
    <w:rsid w:val="006C1E27"/>
    <w:rsid w:val="006C30B7"/>
    <w:rsid w:val="006C57EA"/>
    <w:rsid w:val="006E5B40"/>
    <w:rsid w:val="006E5F7C"/>
    <w:rsid w:val="006E65B4"/>
    <w:rsid w:val="0071246A"/>
    <w:rsid w:val="00720A05"/>
    <w:rsid w:val="00727D9D"/>
    <w:rsid w:val="00732FAA"/>
    <w:rsid w:val="00742102"/>
    <w:rsid w:val="00743ECD"/>
    <w:rsid w:val="00753D86"/>
    <w:rsid w:val="00760190"/>
    <w:rsid w:val="00784ABD"/>
    <w:rsid w:val="0078717E"/>
    <w:rsid w:val="00792ED0"/>
    <w:rsid w:val="007A756D"/>
    <w:rsid w:val="007B69CC"/>
    <w:rsid w:val="007C2107"/>
    <w:rsid w:val="007D3713"/>
    <w:rsid w:val="007F0387"/>
    <w:rsid w:val="007F3FEC"/>
    <w:rsid w:val="007F6E16"/>
    <w:rsid w:val="00802BDC"/>
    <w:rsid w:val="00803339"/>
    <w:rsid w:val="00803CD6"/>
    <w:rsid w:val="00804F48"/>
    <w:rsid w:val="00807B39"/>
    <w:rsid w:val="008115A4"/>
    <w:rsid w:val="0081295A"/>
    <w:rsid w:val="00821ACD"/>
    <w:rsid w:val="00821FD1"/>
    <w:rsid w:val="008404A4"/>
    <w:rsid w:val="00842354"/>
    <w:rsid w:val="00851C1B"/>
    <w:rsid w:val="00856964"/>
    <w:rsid w:val="00862FFB"/>
    <w:rsid w:val="00863D69"/>
    <w:rsid w:val="00867976"/>
    <w:rsid w:val="008761B9"/>
    <w:rsid w:val="008776FB"/>
    <w:rsid w:val="00877EA1"/>
    <w:rsid w:val="00886F7B"/>
    <w:rsid w:val="00892FBD"/>
    <w:rsid w:val="0089348E"/>
    <w:rsid w:val="00895DAC"/>
    <w:rsid w:val="008A7300"/>
    <w:rsid w:val="008D7FB5"/>
    <w:rsid w:val="008E1639"/>
    <w:rsid w:val="008E2049"/>
    <w:rsid w:val="008E30A2"/>
    <w:rsid w:val="00902DDA"/>
    <w:rsid w:val="00903BE5"/>
    <w:rsid w:val="009040CC"/>
    <w:rsid w:val="0090413E"/>
    <w:rsid w:val="009127F7"/>
    <w:rsid w:val="0091770B"/>
    <w:rsid w:val="009379D2"/>
    <w:rsid w:val="00941E68"/>
    <w:rsid w:val="0094545A"/>
    <w:rsid w:val="00945C14"/>
    <w:rsid w:val="009659E8"/>
    <w:rsid w:val="00984116"/>
    <w:rsid w:val="009864F6"/>
    <w:rsid w:val="00987DC1"/>
    <w:rsid w:val="009A57CF"/>
    <w:rsid w:val="009B1061"/>
    <w:rsid w:val="009B3222"/>
    <w:rsid w:val="009C3DB7"/>
    <w:rsid w:val="009D22F4"/>
    <w:rsid w:val="00A04797"/>
    <w:rsid w:val="00A14AC0"/>
    <w:rsid w:val="00A154F8"/>
    <w:rsid w:val="00A16486"/>
    <w:rsid w:val="00A25AC1"/>
    <w:rsid w:val="00A42986"/>
    <w:rsid w:val="00A55FB9"/>
    <w:rsid w:val="00A7074D"/>
    <w:rsid w:val="00A70D1E"/>
    <w:rsid w:val="00A95917"/>
    <w:rsid w:val="00AA3B1C"/>
    <w:rsid w:val="00AB553A"/>
    <w:rsid w:val="00AC27EA"/>
    <w:rsid w:val="00AE17F8"/>
    <w:rsid w:val="00AE2D51"/>
    <w:rsid w:val="00AF208D"/>
    <w:rsid w:val="00B01501"/>
    <w:rsid w:val="00B12A9E"/>
    <w:rsid w:val="00B15442"/>
    <w:rsid w:val="00B31511"/>
    <w:rsid w:val="00B37B5C"/>
    <w:rsid w:val="00B41232"/>
    <w:rsid w:val="00B54A8B"/>
    <w:rsid w:val="00B57AC9"/>
    <w:rsid w:val="00B61684"/>
    <w:rsid w:val="00B65154"/>
    <w:rsid w:val="00B6634C"/>
    <w:rsid w:val="00B806CE"/>
    <w:rsid w:val="00B83F43"/>
    <w:rsid w:val="00B90208"/>
    <w:rsid w:val="00B915E6"/>
    <w:rsid w:val="00BA568D"/>
    <w:rsid w:val="00BC3492"/>
    <w:rsid w:val="00BD54E7"/>
    <w:rsid w:val="00BE38C7"/>
    <w:rsid w:val="00BE3D00"/>
    <w:rsid w:val="00BE433F"/>
    <w:rsid w:val="00BF4CC9"/>
    <w:rsid w:val="00BF68B6"/>
    <w:rsid w:val="00C257C7"/>
    <w:rsid w:val="00C3592E"/>
    <w:rsid w:val="00C45F9C"/>
    <w:rsid w:val="00C6418A"/>
    <w:rsid w:val="00C64EE1"/>
    <w:rsid w:val="00C66772"/>
    <w:rsid w:val="00C67175"/>
    <w:rsid w:val="00C94EBE"/>
    <w:rsid w:val="00C96B82"/>
    <w:rsid w:val="00CB26B8"/>
    <w:rsid w:val="00CB3806"/>
    <w:rsid w:val="00CC43F5"/>
    <w:rsid w:val="00CE63EE"/>
    <w:rsid w:val="00CF0C0E"/>
    <w:rsid w:val="00CF3494"/>
    <w:rsid w:val="00CF6F61"/>
    <w:rsid w:val="00D05BB0"/>
    <w:rsid w:val="00D12E6D"/>
    <w:rsid w:val="00D2394A"/>
    <w:rsid w:val="00D3617E"/>
    <w:rsid w:val="00D416D6"/>
    <w:rsid w:val="00D439D2"/>
    <w:rsid w:val="00D46405"/>
    <w:rsid w:val="00D525B2"/>
    <w:rsid w:val="00D63B0E"/>
    <w:rsid w:val="00D72087"/>
    <w:rsid w:val="00D828FE"/>
    <w:rsid w:val="00D8519C"/>
    <w:rsid w:val="00D956CD"/>
    <w:rsid w:val="00D96E99"/>
    <w:rsid w:val="00DA199F"/>
    <w:rsid w:val="00DA2584"/>
    <w:rsid w:val="00DA45FE"/>
    <w:rsid w:val="00DB1A0D"/>
    <w:rsid w:val="00DB1C3F"/>
    <w:rsid w:val="00DD6DF3"/>
    <w:rsid w:val="00DE2887"/>
    <w:rsid w:val="00DE326F"/>
    <w:rsid w:val="00DE67D9"/>
    <w:rsid w:val="00E0733C"/>
    <w:rsid w:val="00E10B17"/>
    <w:rsid w:val="00E11D05"/>
    <w:rsid w:val="00E13C55"/>
    <w:rsid w:val="00E1402D"/>
    <w:rsid w:val="00E14BBE"/>
    <w:rsid w:val="00E15E1C"/>
    <w:rsid w:val="00E15E50"/>
    <w:rsid w:val="00E209BD"/>
    <w:rsid w:val="00E27706"/>
    <w:rsid w:val="00E32439"/>
    <w:rsid w:val="00E36588"/>
    <w:rsid w:val="00E5026A"/>
    <w:rsid w:val="00E5432A"/>
    <w:rsid w:val="00E72406"/>
    <w:rsid w:val="00E73261"/>
    <w:rsid w:val="00E7470F"/>
    <w:rsid w:val="00E752CC"/>
    <w:rsid w:val="00E759EC"/>
    <w:rsid w:val="00E90138"/>
    <w:rsid w:val="00E91FF1"/>
    <w:rsid w:val="00EA0F79"/>
    <w:rsid w:val="00EA34F2"/>
    <w:rsid w:val="00EA6D16"/>
    <w:rsid w:val="00EB2041"/>
    <w:rsid w:val="00EB2D4A"/>
    <w:rsid w:val="00EB7E75"/>
    <w:rsid w:val="00EC0C9B"/>
    <w:rsid w:val="00EC0D8D"/>
    <w:rsid w:val="00EC0EF6"/>
    <w:rsid w:val="00ED1584"/>
    <w:rsid w:val="00EE1169"/>
    <w:rsid w:val="00EE1FB6"/>
    <w:rsid w:val="00EE7A2D"/>
    <w:rsid w:val="00EF0185"/>
    <w:rsid w:val="00EF4D72"/>
    <w:rsid w:val="00F1031D"/>
    <w:rsid w:val="00F14C58"/>
    <w:rsid w:val="00F15F01"/>
    <w:rsid w:val="00F54FCA"/>
    <w:rsid w:val="00F64FAC"/>
    <w:rsid w:val="00F657C5"/>
    <w:rsid w:val="00F716AE"/>
    <w:rsid w:val="00F753C9"/>
    <w:rsid w:val="00F76137"/>
    <w:rsid w:val="00F81A15"/>
    <w:rsid w:val="00F82801"/>
    <w:rsid w:val="00F94E2F"/>
    <w:rsid w:val="00F97F06"/>
    <w:rsid w:val="00FB5341"/>
    <w:rsid w:val="00FC5207"/>
    <w:rsid w:val="00FD067C"/>
    <w:rsid w:val="00FD2924"/>
    <w:rsid w:val="00FD2C07"/>
    <w:rsid w:val="00FD431A"/>
    <w:rsid w:val="00FE3BA5"/>
    <w:rsid w:val="00FE4599"/>
    <w:rsid w:val="00FF0C8E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C724B"/>
  <w15:chartTrackingRefBased/>
  <w15:docId w15:val="{C2422962-7293-478C-829C-64898C37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 INS"/>
    <w:next w:val="Titre1"/>
    <w:qFormat/>
    <w:rsid w:val="006970B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5442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5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5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5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5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5442"/>
    <w:rPr>
      <w:rFonts w:ascii="Arial" w:eastAsiaTheme="majorEastAsia" w:hAnsi="Arial" w:cstheme="majorBidi"/>
      <w:kern w:val="0"/>
      <w:sz w:val="2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D52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2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25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25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25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25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25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25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2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2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2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25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25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25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5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25B2"/>
    <w:rPr>
      <w:b/>
      <w:bCs/>
      <w:smallCaps/>
      <w:color w:val="0F4761" w:themeColor="accent1" w:themeShade="BF"/>
      <w:spacing w:val="5"/>
    </w:rPr>
  </w:style>
  <w:style w:type="paragraph" w:customStyle="1" w:styleId="Titre-Couverture-Rose">
    <w:name w:val="Titre-Couverture-Rose"/>
    <w:basedOn w:val="Normal"/>
    <w:rsid w:val="00BE433F"/>
    <w:pPr>
      <w:spacing w:after="120" w:line="192" w:lineRule="auto"/>
      <w:contextualSpacing/>
    </w:pPr>
    <w:rPr>
      <w:rFonts w:cs="Arial"/>
      <w:b/>
      <w:color w:val="D50A51"/>
      <w:sz w:val="60"/>
      <w:szCs w:val="60"/>
    </w:rPr>
  </w:style>
  <w:style w:type="paragraph" w:customStyle="1" w:styleId="Sous-titre-Couverture-Gris">
    <w:name w:val="Sous-titre-Couverture-Gris"/>
    <w:basedOn w:val="Normal"/>
    <w:qFormat/>
    <w:rsid w:val="00BE433F"/>
    <w:pPr>
      <w:spacing w:before="120"/>
      <w:contextualSpacing/>
    </w:pPr>
    <w:rPr>
      <w:rFonts w:cs="Arial"/>
      <w:color w:val="6F6F6E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E43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33F"/>
  </w:style>
  <w:style w:type="paragraph" w:styleId="Pieddepage">
    <w:name w:val="footer"/>
    <w:basedOn w:val="Normal"/>
    <w:link w:val="PieddepageCar"/>
    <w:uiPriority w:val="99"/>
    <w:unhideWhenUsed/>
    <w:rsid w:val="00BE43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33F"/>
  </w:style>
  <w:style w:type="paragraph" w:customStyle="1" w:styleId="Legende">
    <w:name w:val="Legende"/>
    <w:basedOn w:val="Normal"/>
    <w:qFormat/>
    <w:rsid w:val="00BE433F"/>
    <w:pPr>
      <w:autoSpaceDE w:val="0"/>
      <w:autoSpaceDN w:val="0"/>
      <w:adjustRightInd w:val="0"/>
      <w:textAlignment w:val="center"/>
    </w:pPr>
    <w:rPr>
      <w:rFonts w:cs="Arial"/>
      <w:color w:val="6F6F6E"/>
      <w:sz w:val="12"/>
      <w:szCs w:val="12"/>
    </w:rPr>
  </w:style>
  <w:style w:type="paragraph" w:customStyle="1" w:styleId="Paragraphestandard">
    <w:name w:val="[Paragraphe standard]"/>
    <w:basedOn w:val="Normal"/>
    <w:uiPriority w:val="99"/>
    <w:rsid w:val="00BE43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b/>
      <w:color w:val="000000"/>
      <w:sz w:val="24"/>
    </w:rPr>
  </w:style>
  <w:style w:type="paragraph" w:customStyle="1" w:styleId="Titre-Page-bleu">
    <w:name w:val="Titre-Page-bleu"/>
    <w:qFormat/>
    <w:rsid w:val="00BE433F"/>
    <w:pPr>
      <w:spacing w:after="0" w:line="240" w:lineRule="auto"/>
    </w:pPr>
    <w:rPr>
      <w:rFonts w:ascii="Arial" w:hAnsi="Arial" w:cs="Arial"/>
      <w:b/>
      <w:color w:val="4171B1"/>
      <w:kern w:val="0"/>
      <w:sz w:val="48"/>
      <w:szCs w:val="48"/>
      <w14:ligatures w14:val="none"/>
    </w:rPr>
  </w:style>
  <w:style w:type="paragraph" w:customStyle="1" w:styleId="Sous-titre-bleu">
    <w:name w:val="Sous-titre-bleu"/>
    <w:qFormat/>
    <w:rsid w:val="00E14BBE"/>
    <w:pPr>
      <w:spacing w:after="0" w:line="240" w:lineRule="auto"/>
    </w:pPr>
    <w:rPr>
      <w:rFonts w:ascii="Arial" w:hAnsi="Arial" w:cs="Arial"/>
      <w:b/>
      <w:bCs/>
      <w:color w:val="4171B1"/>
      <w:kern w:val="0"/>
      <w:sz w:val="32"/>
      <w:szCs w:val="32"/>
      <w14:ligatures w14:val="none"/>
    </w:rPr>
  </w:style>
  <w:style w:type="character" w:styleId="Lienhypertexte">
    <w:name w:val="Hyperlink"/>
    <w:basedOn w:val="Policepardfaut"/>
    <w:uiPriority w:val="99"/>
    <w:unhideWhenUsed/>
    <w:rsid w:val="00E14B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01B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D6A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D6AC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6ACC"/>
    <w:rPr>
      <w:rFonts w:ascii="Arial" w:hAnsi="Arial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6A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6ACC"/>
    <w:rPr>
      <w:rFonts w:ascii="Arial" w:hAnsi="Arial"/>
      <w:b/>
      <w:bCs/>
      <w:kern w:val="0"/>
      <w:sz w:val="20"/>
      <w:szCs w:val="2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9D22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ness.esante.gouv.fr/fininter/jsp/index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vergence.esante.gouv.fr/" TargetMode="External"/><Relationship Id="rId17" Type="http://schemas.openxmlformats.org/officeDocument/2006/relationships/hyperlink" Target="https://esante.gouv.fr/sites/default/files/media/document/AAP_Cyber%20MS_CDC_%20VF1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ness.esante.gouv.fr/fininter/jsp/rechercheSimple.jsp?coche=o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cateurAlfresco xmlns="f6ca01e7-bd19-41f1-999c-e032ef5104c3" xsi:nil="true"/>
    <_ip_UnifiedCompliancePolicyUIAction xmlns="http://schemas.microsoft.com/sharepoint/v3" xsi:nil="true"/>
    <Référence_x0020_Documentaire xmlns="f6ca01e7-bd19-41f1-999c-e032ef5104c3" xsi:nil="true"/>
    <Référence_x0020_Bon_x0020_de_x0020_Commande xmlns="f6ca01e7-bd19-41f1-999c-e032ef5104c3" xsi:nil="true"/>
    <eef0f6fc4ed046399a9d01fd3a7d6a6a xmlns="f6ca01e7-bd19-41f1-999c-e032ef5104c3">
      <Terms xmlns="http://schemas.microsoft.com/office/infopath/2007/PartnerControls"/>
    </eef0f6fc4ed046399a9d01fd3a7d6a6a>
    <f8b6baa267c0456bbf6a8d18c49a130b xmlns="f6ca01e7-bd19-41f1-999c-e032ef5104c3">
      <Terms xmlns="http://schemas.microsoft.com/office/infopath/2007/PartnerControls"/>
    </f8b6baa267c0456bbf6a8d18c49a130b>
    <Chantier xmlns="f6ca01e7-bd19-41f1-999c-e032ef5104c3" xsi:nil="true"/>
    <Environnement xmlns="f6ca01e7-bd19-41f1-999c-e032ef5104c3" xsi:nil="true"/>
    <Durée_x0020_d_x0027_Utilité_x0020_Administrative_x0020__x0028_DUA_x0029_ xmlns="f6ca01e7-bd19-41f1-999c-e032ef5104c3" xsi:nil="true"/>
    <p671c8df16a44846939d278d4958f62c xmlns="f6ca01e7-bd19-41f1-999c-e032ef5104c3">
      <Terms xmlns="http://schemas.microsoft.com/office/infopath/2007/PartnerControls"/>
    </p671c8df16a44846939d278d4958f62c>
    <_ExtendedDescription xmlns="http://schemas.microsoft.com/sharepoint/v3" xsi:nil="true"/>
    <b2804ef99be44b9e8166e80a6c2eb9f1 xmlns="f6ca01e7-bd19-41f1-999c-e032ef5104c3">
      <Terms xmlns="http://schemas.microsoft.com/office/infopath/2007/PartnerControls"/>
    </b2804ef99be44b9e8166e80a6c2eb9f1>
    <mc4aa6e782e045f6bb87dab01c971b56 xmlns="f6ca01e7-bd19-41f1-999c-e032ef5104c3">
      <Terms xmlns="http://schemas.microsoft.com/office/infopath/2007/PartnerControls"/>
    </mc4aa6e782e045f6bb87dab01c971b56>
    <_ip_UnifiedCompliancePolicyProperties xmlns="http://schemas.microsoft.com/sharepoint/v3" xsi:nil="true"/>
    <lcf76f155ced4ddcb4097134ff3c332f xmlns="ca7a3878-21c3-4be9-8444-5569e6ec3b89">
      <Terms xmlns="http://schemas.microsoft.com/office/infopath/2007/PartnerControls"/>
    </lcf76f155ced4ddcb4097134ff3c332f>
    <m312bc62cb0243b6a873cbbf4dace6b2 xmlns="f6ca01e7-bd19-41f1-999c-e032ef5104c3">
      <Terms xmlns="http://schemas.microsoft.com/office/infopath/2007/PartnerControls"/>
    </m312bc62cb0243b6a873cbbf4dace6b2>
    <b084a4cb34a444d7969136255594d2f3 xmlns="f6ca01e7-bd19-41f1-999c-e032ef5104c3">
      <Terms xmlns="http://schemas.microsoft.com/office/infopath/2007/PartnerControls"/>
    </b084a4cb34a444d7969136255594d2f3>
    <CreateurAlfresco xmlns="f6ca01e7-bd19-41f1-999c-e032ef5104c3" xsi:nil="true"/>
    <g30fb2d8061a4d40b63138f91c1a832e xmlns="f6ca01e7-bd19-41f1-999c-e032ef5104c3">
      <Terms xmlns="http://schemas.microsoft.com/office/infopath/2007/PartnerControls"/>
    </g30fb2d8061a4d40b63138f91c1a832e>
    <Ticket_x0020_Changement xmlns="f6ca01e7-bd19-41f1-999c-e032ef5104c3" xsi:nil="true"/>
    <m9a76db3058146ae844db6599c9d7036 xmlns="f6ca01e7-bd19-41f1-999c-e032ef5104c3">
      <Terms xmlns="http://schemas.microsoft.com/office/infopath/2007/PartnerControls"/>
    </m9a76db3058146ae844db6599c9d7036>
    <TaxCatchAll xmlns="f6ca01e7-bd19-41f1-999c-e032ef5104c3" xsi:nil="true"/>
    <l0a6b4600f484920bbceae0813174244 xmlns="f6ca01e7-bd19-41f1-999c-e032ef5104c3">
      <Terms xmlns="http://schemas.microsoft.com/office/infopath/2007/PartnerControls"/>
    </l0a6b4600f484920bbceae0813174244>
    <TaxCatchAllLabel xmlns="f6ca01e7-bd19-41f1-999c-e032ef510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Suivi de projet" ma:contentTypeID="0x010100333226B5D6902549BFE4A72F45A4400B0100F8D0D497D662034FA73A58EC353987A7" ma:contentTypeVersion="100" ma:contentTypeDescription="Type de contenu - Documentation de suivi de projet" ma:contentTypeScope="" ma:versionID="8a98a20552c3ff400fd99dd4497d4ea7">
  <xsd:schema xmlns:xsd="http://www.w3.org/2001/XMLSchema" xmlns:xs="http://www.w3.org/2001/XMLSchema" xmlns:p="http://schemas.microsoft.com/office/2006/metadata/properties" xmlns:ns1="http://schemas.microsoft.com/sharepoint/v3" xmlns:ns2="f6ca01e7-bd19-41f1-999c-e032ef5104c3" xmlns:ns3="ca7a3878-21c3-4be9-8444-5569e6ec3b89" targetNamespace="http://schemas.microsoft.com/office/2006/metadata/properties" ma:root="true" ma:fieldsID="c054034f8b6c9e0a3c80e7e2df032710" ns1:_="" ns2:_="" ns3:_="">
    <xsd:import namespace="http://schemas.microsoft.com/sharepoint/v3"/>
    <xsd:import namespace="f6ca01e7-bd19-41f1-999c-e032ef5104c3"/>
    <xsd:import namespace="ca7a3878-21c3-4be9-8444-5569e6ec3b89"/>
    <xsd:element name="properties">
      <xsd:complexType>
        <xsd:sequence>
          <xsd:element name="documentManagement">
            <xsd:complexType>
              <xsd:all>
                <xsd:element ref="ns2:Référence_x0020_Documentaire" minOccurs="0"/>
                <xsd:element ref="ns2:Ticket_x0020_Changement" minOccurs="0"/>
                <xsd:element ref="ns2:Environnement" minOccurs="0"/>
                <xsd:element ref="ns2:Chantier" minOccurs="0"/>
                <xsd:element ref="ns2:Référence_x0020_Bon_x0020_de_x0020_Commande" minOccurs="0"/>
                <xsd:element ref="ns2:Durée_x0020_d_x0027_Utilité_x0020_Administrative_x0020__x0028_DUA_x0029_" minOccurs="0"/>
                <xsd:element ref="ns1:_ExtendedDescription" minOccurs="0"/>
                <xsd:element ref="ns2:CreateurAlfresco" minOccurs="0"/>
                <xsd:element ref="ns2:ModificateurAlfresco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2:l0a6b4600f484920bbceae0813174244" minOccurs="0"/>
                <xsd:element ref="ns2:b2804ef99be44b9e8166e80a6c2eb9f1" minOccurs="0"/>
                <xsd:element ref="ns2:eef0f6fc4ed046399a9d01fd3a7d6a6a" minOccurs="0"/>
                <xsd:element ref="ns2:p671c8df16a44846939d278d4958f62c" minOccurs="0"/>
                <xsd:element ref="ns2:b084a4cb34a444d7969136255594d2f3" minOccurs="0"/>
                <xsd:element ref="ns2:m9a76db3058146ae844db6599c9d7036" minOccurs="0"/>
                <xsd:element ref="ns2:mc4aa6e782e045f6bb87dab01c971b56" minOccurs="0"/>
                <xsd:element ref="ns2:TaxCatchAllLabel" minOccurs="0"/>
                <xsd:element ref="ns2:g30fb2d8061a4d40b63138f91c1a832e" minOccurs="0"/>
                <xsd:element ref="ns2:m312bc62cb0243b6a873cbbf4dace6b2" minOccurs="0"/>
                <xsd:element ref="ns2:f8b6baa267c0456bbf6a8d18c49a130b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8" nillable="true" ma:displayName="Description" ma:internalName="_ExtendedDescription">
      <xsd:simpleType>
        <xsd:restriction base="dms:Note">
          <xsd:maxLength value="255"/>
        </xsd:restriction>
      </xsd:simpleType>
    </xsd:element>
    <xsd:element name="_ip_UnifiedCompliancePolicyProperties" ma:index="54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55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a01e7-bd19-41f1-999c-e032ef5104c3" elementFormDefault="qualified">
    <xsd:import namespace="http://schemas.microsoft.com/office/2006/documentManagement/types"/>
    <xsd:import namespace="http://schemas.microsoft.com/office/infopath/2007/PartnerControls"/>
    <xsd:element name="Référence_x0020_Documentaire" ma:index="7" nillable="true" ma:displayName="Référence Documentaire" ma:default="" ma:internalName="R_x00e9_f_x00e9_rence_x0020_Documentaire">
      <xsd:simpleType>
        <xsd:restriction base="dms:Text">
          <xsd:maxLength value="255"/>
        </xsd:restriction>
      </xsd:simpleType>
    </xsd:element>
    <xsd:element name="Ticket_x0020_Changement" ma:index="8" nillable="true" ma:displayName="Ticket Changement" ma:default="" ma:internalName="Ticket_x0020_Changement">
      <xsd:simpleType>
        <xsd:restriction base="dms:Text">
          <xsd:maxLength value="255"/>
        </xsd:restriction>
      </xsd:simpleType>
    </xsd:element>
    <xsd:element name="Environnement" ma:index="9" nillable="true" ma:displayName="Environnement" ma:default="" ma:internalName="Environnement">
      <xsd:simpleType>
        <xsd:restriction base="dms:Text">
          <xsd:maxLength value="255"/>
        </xsd:restriction>
      </xsd:simpleType>
    </xsd:element>
    <xsd:element name="Chantier" ma:index="11" nillable="true" ma:displayName="Chantier" ma:default="" ma:internalName="Chantier">
      <xsd:simpleType>
        <xsd:restriction base="dms:Text">
          <xsd:maxLength value="255"/>
        </xsd:restriction>
      </xsd:simpleType>
    </xsd:element>
    <xsd:element name="Référence_x0020_Bon_x0020_de_x0020_Commande" ma:index="13" nillable="true" ma:displayName="Référence Bon de Commande" ma:indexed="true" ma:internalName="R_x00e9_f_x00e9_rence_x0020_Bon_x0020_de_x0020_Commande">
      <xsd:simpleType>
        <xsd:restriction base="dms:Text">
          <xsd:maxLength value="255"/>
        </xsd:restriction>
      </xsd:simpleType>
    </xsd:element>
    <xsd:element name="Durée_x0020_d_x0027_Utilité_x0020_Administrative_x0020__x0028_DUA_x0029_" ma:index="17" nillable="true" ma:displayName="Durée d'Utilité Administrative (DUA)" ma:internalName="Dur_x00e9_e_x0020_d_x0027_Utilit_x00e9__x0020_Administrative_x0020__x0028_DUA_x0029_" ma:percentage="FALSE">
      <xsd:simpleType>
        <xsd:restriction base="dms:Number"/>
      </xsd:simpleType>
    </xsd:element>
    <xsd:element name="CreateurAlfresco" ma:index="19" nillable="true" ma:displayName="CreateurAlfresco" ma:default="" ma:internalName="CreateurAlfresco">
      <xsd:simpleType>
        <xsd:restriction base="dms:Text">
          <xsd:maxLength value="255"/>
        </xsd:restriction>
      </xsd:simpleType>
    </xsd:element>
    <xsd:element name="ModificateurAlfresco" ma:index="20" nillable="true" ma:displayName="ModificateurAlfresco" ma:default="" ma:internalName="ModificateurAlfresco">
      <xsd:simpleType>
        <xsd:restriction base="dms:Text">
          <xsd:maxLength value="255"/>
        </xsd:restriction>
      </xsd:simpleType>
    </xsd:element>
    <xsd:element name="TaxCatchAll" ma:index="21" nillable="true" ma:displayName="Taxonomy Catch All Column" ma:hidden="true" ma:list="{61f3ec5f-5a67-40e0-b5e0-e23b6b588f8b}" ma:internalName="TaxCatchAll" ma:readOnly="false" ma:showField="CatchAllData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l0a6b4600f484920bbceae0813174244" ma:index="42" nillable="true" ma:taxonomy="true" ma:internalName="l0a6b4600f484920bbceae0813174244" ma:taxonomyFieldName="Prestataire_x0028_s_x0029_" ma:displayName="Prestataire(s)" ma:readOnly="false" ma:fieldId="{50a6b460-0f48-4920-bbce-ae0813174244}" ma:taxonomyMulti="true" ma:sspId="c4480557-28ee-4200-b705-f4b4ceb9c11a" ma:termSetId="46ab08c7-aeb3-4684-9e81-fb4503d529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04ef99be44b9e8166e80a6c2eb9f1" ma:index="43" nillable="true" ma:taxonomy="true" ma:internalName="b2804ef99be44b9e8166e80a6c2eb9f1" ma:taxonomyFieldName="Statut_x0020_du_x0020_document" ma:displayName="Statut du document" ma:readOnly="false" ma:default="" ma:fieldId="{b2804ef9-9be4-4b9e-8166-e80a6c2eb9f1}" ma:sspId="c4480557-28ee-4200-b705-f4b4ceb9c11a" ma:termSetId="57d84b5c-8637-4a53-9541-e98f138eeb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f0f6fc4ed046399a9d01fd3a7d6a6a" ma:index="44" nillable="true" ma:taxonomy="true" ma:internalName="eef0f6fc4ed046399a9d01fd3a7d6a6a" ma:taxonomyFieldName="Sort_x0020_Final_x0020__x0028_Archivage_x0029_1" ma:displayName="Sort Final (Archivage)" ma:indexed="true" ma:readOnly="false" ma:fieldId="{eef0f6fc-4ed0-4639-9a9d-01fd3a7d6a6a}" ma:sspId="c4480557-28ee-4200-b705-f4b4ceb9c11a" ma:termSetId="894a0867-9216-43ab-99c5-e7b2cbb034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71c8df16a44846939d278d4958f62c" ma:index="45" nillable="true" ma:taxonomy="true" ma:internalName="p671c8df16a44846939d278d4958f62c" ma:taxonomyFieldName="Direction_x0020__x002F__x0020_Service" ma:displayName="Direction / Service" ma:readOnly="false" ma:fieldId="{9671c8df-16a4-4846-939d-278d4958f62c}" ma:taxonomyMulti="true" ma:sspId="c4480557-28ee-4200-b705-f4b4ceb9c11a" ma:termSetId="06452e41-1966-4633-9fe1-38f9847c7d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84a4cb34a444d7969136255594d2f3" ma:index="46" nillable="true" ma:taxonomy="true" ma:internalName="b084a4cb34a444d7969136255594d2f3" ma:taxonomyFieldName="Type_x0020_de_x0020_document_x0020_ANS" ma:displayName="Type de document ANS" ma:indexed="true" ma:readOnly="false" ma:default="" ma:fieldId="{b084a4cb-34a4-44d7-9691-36255594d2f3}" ma:sspId="c4480557-28ee-4200-b705-f4b4ceb9c11a" ma:termSetId="1275da89-553e-403a-abbb-5d47ef2897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a76db3058146ae844db6599c9d7036" ma:index="47" nillable="true" ma:taxonomy="true" ma:internalName="m9a76db3058146ae844db6599c9d7036" ma:taxonomyFieldName="Classification" ma:displayName="Classification" ma:readOnly="false" ma:fieldId="{69a76db3-0581-46ae-844d-b6599c9d7036}" ma:sspId="c4480557-28ee-4200-b705-f4b4ceb9c11a" ma:termSetId="8feb0b63-8672-4f69-8e69-5df4ee99fa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4aa6e782e045f6bb87dab01c971b56" ma:index="48" nillable="true" ma:taxonomy="true" ma:internalName="mc4aa6e782e045f6bb87dab01c971b56" ma:taxonomyFieldName="Version_x0020_Applicative" ma:displayName="Version Applicative" ma:readOnly="false" ma:default="" ma:fieldId="{6c4aa6e7-82e0-45f6-bb87-dab01c971b56}" ma:taxonomyMulti="true" ma:sspId="c4480557-28ee-4200-b705-f4b4ceb9c11a" ma:termSetId="3d1661bf-2cce-4a88-b69a-0a25d82a55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61f3ec5f-5a67-40e0-b5e0-e23b6b588f8b}" ma:internalName="TaxCatchAllLabel" ma:readOnly="false" ma:showField="CatchAllDataLabel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fb2d8061a4d40b63138f91c1a832e" ma:index="50" nillable="true" ma:taxonomy="true" ma:internalName="g30fb2d8061a4d40b63138f91c1a832e" ma:taxonomyFieldName="March_x00e9_" ma:displayName="Marché" ma:readOnly="false" ma:fieldId="{030fb2d8-061a-4d40-b631-38f91c1a832e}" ma:sspId="c4480557-28ee-4200-b705-f4b4ceb9c11a" ma:termSetId="e41f313d-41ce-4da8-b34e-2b840364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12bc62cb0243b6a873cbbf4dace6b2" ma:index="51" nillable="true" ma:taxonomy="true" ma:internalName="m312bc62cb0243b6a873cbbf4dace6b2" ma:taxonomyFieldName="Projet" ma:displayName="Projet" ma:readOnly="false" ma:fieldId="{6312bc62-cb02-43b6-a873-cbbf4dace6b2}" ma:sspId="c4480557-28ee-4200-b705-f4b4ceb9c11a" ma:termSetId="207e172a-6847-42a8-b45e-d0bbb1e23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b6baa267c0456bbf6a8d18c49a130b" ma:index="52" nillable="true" ma:taxonomy="true" ma:internalName="f8b6baa267c0456bbf6a8d18c49a130b" ma:taxonomyFieldName="Cat_x00e9_gorie_x0020_Documentaire" ma:displayName="Catégorie Documentaire" ma:readOnly="false" ma:fieldId="{f8b6baa2-67c0-456b-bf6a-8d18c49a130b}" ma:sspId="c4480557-28ee-4200-b705-f4b4ceb9c11a" ma:termSetId="5548a444-67a9-4fed-ab61-d9aae03cf8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3878-21c3-4be9-8444-5569e6ec3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3" nillable="true" ma:taxonomy="true" ma:internalName="lcf76f155ced4ddcb4097134ff3c332f" ma:taxonomyFieldName="MediaServiceImageTags" ma:displayName="Balises d’images" ma:readOnly="false" ma:fieldId="{5cf76f15-5ced-4ddc-b409-7134ff3c332f}" ma:taxonomyMulti="true" ma:sspId="c4480557-28ee-4200-b705-f4b4ceb9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D414B2B-591F-4209-BEE5-E9C69FDE182D}">
  <ds:schemaRefs>
    <ds:schemaRef ds:uri="ca7a3878-21c3-4be9-8444-5569e6ec3b89"/>
    <ds:schemaRef ds:uri="http://purl.org/dc/elements/1.1/"/>
    <ds:schemaRef ds:uri="http://schemas.microsoft.com/office/infopath/2007/PartnerControls"/>
    <ds:schemaRef ds:uri="http://schemas.microsoft.com/office/2006/metadata/properties"/>
    <ds:schemaRef ds:uri="f6ca01e7-bd19-41f1-999c-e032ef5104c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C9D764-8BDE-44A1-9EAE-52395E520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ca01e7-bd19-41f1-999c-e032ef5104c3"/>
    <ds:schemaRef ds:uri="ca7a3878-21c3-4be9-8444-5569e6ec3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1B19B-B3BF-4DDA-A0B3-039E76557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6F5BF-3830-4430-A455-7A227C3DA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1460</Words>
  <Characters>8045</Characters>
  <Application>Microsoft Office Word</Application>
  <DocSecurity>0</DocSecurity>
  <Lines>148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9431</CharactersWithSpaces>
  <SharedDoc>false</SharedDoc>
  <HLinks>
    <vt:vector size="24" baseType="variant">
      <vt:variant>
        <vt:i4>1507453</vt:i4>
      </vt:variant>
      <vt:variant>
        <vt:i4>9</vt:i4>
      </vt:variant>
      <vt:variant>
        <vt:i4>0</vt:i4>
      </vt:variant>
      <vt:variant>
        <vt:i4>5</vt:i4>
      </vt:variant>
      <vt:variant>
        <vt:lpwstr>https://esante.gouv.fr/sites/default/files/media/document/AAP_Cyber MS_CDC_ VF1.pdf</vt:lpwstr>
      </vt:variant>
      <vt:variant>
        <vt:lpwstr/>
      </vt:variant>
      <vt:variant>
        <vt:i4>6422638</vt:i4>
      </vt:variant>
      <vt:variant>
        <vt:i4>5</vt:i4>
      </vt:variant>
      <vt:variant>
        <vt:i4>0</vt:i4>
      </vt:variant>
      <vt:variant>
        <vt:i4>5</vt:i4>
      </vt:variant>
      <vt:variant>
        <vt:lpwstr>https://finess.esante.gouv.fr/fininter/jsp/rechercheSimple.jsp?coche=ok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https://finess.esante.gouv.fr/fininter/jsp/index.jsp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https://convergence.esante.gouv.fr/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Khaoula EL ALAMI (EXT)</dc:creator>
  <cp:keywords/>
  <dc:description/>
  <cp:lastModifiedBy>Khaoula EL ALAMI (EXT)</cp:lastModifiedBy>
  <cp:revision>5</cp:revision>
  <dcterms:created xsi:type="dcterms:W3CDTF">2026-05-07T14:32:00Z</dcterms:created>
  <dcterms:modified xsi:type="dcterms:W3CDTF">2026-05-07T14:33:00Z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0x010100333226B5D6902549BFE4A72F45A4400B0100F8D0D497D662034FA73A58EC353987A7</vt:lpwstr>
  </property>
  <property fmtid="{D5CDD505-2E9C-101B-9397-08002B2CF9AE}" pid="3" name="Projet">
    <vt:lpwstr/>
  </property>
  <property fmtid="{D5CDD505-2E9C-101B-9397-08002B2CF9AE}" pid="4" name="MediaServiceImageTags">
    <vt:lpwstr/>
  </property>
  <property fmtid="{D5CDD505-2E9C-101B-9397-08002B2CF9AE}" pid="5" name="Statut_x0020_du_x0020_document">
    <vt:lpwstr/>
  </property>
  <property fmtid="{D5CDD505-2E9C-101B-9397-08002B2CF9AE}" pid="6" name="Cat_x00e9_gorie_x0020_Documentaire">
    <vt:lpwstr/>
  </property>
  <property fmtid="{D5CDD505-2E9C-101B-9397-08002B2CF9AE}" pid="7" name="March_x00e9_">
    <vt:lpwstr/>
  </property>
  <property fmtid="{D5CDD505-2E9C-101B-9397-08002B2CF9AE}" pid="8" name="Direction_x0020__x002F__x0020_Service">
    <vt:lpwstr/>
  </property>
  <property fmtid="{D5CDD505-2E9C-101B-9397-08002B2CF9AE}" pid="9" name="Type_x0020_de_x0020_document_x0020_ANS">
    <vt:lpwstr/>
  </property>
  <property fmtid="{D5CDD505-2E9C-101B-9397-08002B2CF9AE}" pid="10" name="Classification">
    <vt:lpwstr/>
  </property>
  <property fmtid="{D5CDD505-2E9C-101B-9397-08002B2CF9AE}" pid="11" name="Version_x0020_Applicative">
    <vt:lpwstr/>
  </property>
  <property fmtid="{D5CDD505-2E9C-101B-9397-08002B2CF9AE}" pid="12" name="Sort_x0020_Final_x0020__x0028_Archivage_x0029_1">
    <vt:lpwstr/>
  </property>
  <property fmtid="{D5CDD505-2E9C-101B-9397-08002B2CF9AE}" pid="13" name="Prestataire_x0028_s_x0029_">
    <vt:lpwstr/>
  </property>
  <property fmtid="{D5CDD505-2E9C-101B-9397-08002B2CF9AE}" pid="14" name="Marché">
    <vt:lpwstr/>
  </property>
  <property fmtid="{D5CDD505-2E9C-101B-9397-08002B2CF9AE}" pid="15" name="Type de document ANS">
    <vt:lpwstr/>
  </property>
  <property fmtid="{D5CDD505-2E9C-101B-9397-08002B2CF9AE}" pid="16" name="Direction / Service">
    <vt:lpwstr/>
  </property>
  <property fmtid="{D5CDD505-2E9C-101B-9397-08002B2CF9AE}" pid="17" name="Statut du document">
    <vt:lpwstr/>
  </property>
  <property fmtid="{D5CDD505-2E9C-101B-9397-08002B2CF9AE}" pid="18" name="Catégorie Documentaire">
    <vt:lpwstr/>
  </property>
  <property fmtid="{D5CDD505-2E9C-101B-9397-08002B2CF9AE}" pid="19" name="Sort Final (Archivage)1">
    <vt:lpwstr/>
  </property>
  <property fmtid="{D5CDD505-2E9C-101B-9397-08002B2CF9AE}" pid="20" name="Version Applicative">
    <vt:lpwstr/>
  </property>
  <property fmtid="{D5CDD505-2E9C-101B-9397-08002B2CF9AE}" pid="21" name="Prestataire(s)">
    <vt:lpwstr/>
  </property>
  <property fmtid="{D5CDD505-2E9C-101B-9397-08002B2CF9AE}" pid="22" name="MSIP_Label_3094c1fb-3db8-4cce-b079-9b022302847f_Enabled">
    <vt:lpwstr>true</vt:lpwstr>
  </property>
  <property fmtid="{D5CDD505-2E9C-101B-9397-08002B2CF9AE}" pid="23" name="MSIP_Label_3094c1fb-3db8-4cce-b079-9b022302847f_SetDate">
    <vt:lpwstr>2026-04-22T16:36:53Z</vt:lpwstr>
  </property>
  <property fmtid="{D5CDD505-2E9C-101B-9397-08002B2CF9AE}" pid="24" name="MSIP_Label_3094c1fb-3db8-4cce-b079-9b022302847f_Method">
    <vt:lpwstr>Standard</vt:lpwstr>
  </property>
  <property fmtid="{D5CDD505-2E9C-101B-9397-08002B2CF9AE}" pid="25" name="MSIP_Label_3094c1fb-3db8-4cce-b079-9b022302847f_Name">
    <vt:lpwstr>[Prod v5] C1 - Standard</vt:lpwstr>
  </property>
  <property fmtid="{D5CDD505-2E9C-101B-9397-08002B2CF9AE}" pid="26" name="MSIP_Label_3094c1fb-3db8-4cce-b079-9b022302847f_SiteId">
    <vt:lpwstr>035e5292-5a25-4509-bb08-a555f7d31a8b</vt:lpwstr>
  </property>
  <property fmtid="{D5CDD505-2E9C-101B-9397-08002B2CF9AE}" pid="27" name="MSIP_Label_3094c1fb-3db8-4cce-b079-9b022302847f_ActionId">
    <vt:lpwstr>14df11e6-25be-47f3-a062-e547044b1fb8</vt:lpwstr>
  </property>
  <property fmtid="{D5CDD505-2E9C-101B-9397-08002B2CF9AE}" pid="28" name="MSIP_Label_3094c1fb-3db8-4cce-b079-9b022302847f_ContentBits">
    <vt:lpwstr>0</vt:lpwstr>
  </property>
  <property fmtid="{D5CDD505-2E9C-101B-9397-08002B2CF9AE}" pid="29" name="MSIP_Label_3094c1fb-3db8-4cce-b079-9b022302847f_Tag">
    <vt:lpwstr>10, 3, 0, 1</vt:lpwstr>
  </property>
</Properties>
</file>