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349C1A" w14:textId="1A40624E" w:rsidR="0009609F" w:rsidRDefault="0009609F" w:rsidP="11B81CB4"/>
    <w:p w14:paraId="2E1F7146" w14:textId="77777777" w:rsidR="00C55CF6" w:rsidRPr="00C55CF6" w:rsidRDefault="00C55CF6" w:rsidP="00C55CF6"/>
    <w:p w14:paraId="3F323199" w14:textId="77777777" w:rsidR="00C55CF6" w:rsidRPr="00C55CF6" w:rsidRDefault="00C55CF6" w:rsidP="00C55CF6"/>
    <w:p w14:paraId="0205275E" w14:textId="77777777" w:rsidR="00C55CF6" w:rsidRDefault="00C55CF6" w:rsidP="00C55CF6"/>
    <w:p w14:paraId="6DE2813D" w14:textId="77777777" w:rsidR="00C55CF6" w:rsidRDefault="00C55CF6" w:rsidP="00C55CF6">
      <w:pPr>
        <w:ind w:left="0"/>
        <w:jc w:val="center"/>
        <w:rPr>
          <w:rFonts w:ascii="Raleway" w:eastAsia="Raleway" w:hAnsi="Raleway" w:cs="Raleway"/>
          <w:b/>
          <w:sz w:val="72"/>
          <w:szCs w:val="72"/>
          <w:shd w:val="clear" w:color="auto" w:fill="FED86F"/>
        </w:rPr>
      </w:pPr>
    </w:p>
    <w:p w14:paraId="79A94914" w14:textId="77777777" w:rsidR="00C55CF6" w:rsidRDefault="00C55CF6" w:rsidP="00C55CF6">
      <w:pPr>
        <w:ind w:left="0"/>
        <w:jc w:val="center"/>
        <w:rPr>
          <w:rFonts w:ascii="Raleway" w:eastAsia="Raleway" w:hAnsi="Raleway" w:cs="Raleway"/>
          <w:b/>
          <w:sz w:val="72"/>
          <w:szCs w:val="72"/>
          <w:shd w:val="clear" w:color="auto" w:fill="FED86F"/>
        </w:rPr>
      </w:pPr>
    </w:p>
    <w:p w14:paraId="47E55DEC" w14:textId="77777777" w:rsidR="00C55CF6" w:rsidRDefault="00C55CF6" w:rsidP="00C55CF6">
      <w:pPr>
        <w:ind w:left="0"/>
        <w:jc w:val="center"/>
        <w:rPr>
          <w:rFonts w:ascii="Raleway" w:eastAsia="Raleway" w:hAnsi="Raleway" w:cs="Raleway"/>
          <w:b/>
          <w:sz w:val="72"/>
          <w:szCs w:val="72"/>
          <w:shd w:val="clear" w:color="auto" w:fill="FED86F"/>
        </w:rPr>
      </w:pPr>
    </w:p>
    <w:p w14:paraId="47E92E10" w14:textId="0D3E532E" w:rsidR="00C55CF6" w:rsidRPr="00B02DB0" w:rsidRDefault="00DA02C9" w:rsidP="00C55CF6">
      <w:pPr>
        <w:ind w:left="0"/>
        <w:jc w:val="center"/>
        <w:rPr>
          <w:rFonts w:ascii="Raleway" w:eastAsia="Raleway" w:hAnsi="Raleway" w:cs="Raleway"/>
          <w:sz w:val="72"/>
          <w:szCs w:val="72"/>
          <w:shd w:val="clear" w:color="auto" w:fill="FED86F"/>
        </w:rPr>
      </w:pPr>
      <w:r w:rsidRPr="001800FF">
        <w:rPr>
          <w:rFonts w:ascii="Raleway" w:eastAsia="Raleway" w:hAnsi="Raleway" w:cs="Raleway"/>
          <w:b/>
          <w:color w:val="E94B96"/>
          <w:sz w:val="72"/>
          <w:szCs w:val="72"/>
          <w:highlight w:val="lightGray"/>
          <w:shd w:val="clear" w:color="auto" w:fill="FED86F"/>
        </w:rPr>
        <w:t xml:space="preserve">Note </w:t>
      </w:r>
      <w:r w:rsidRPr="00850E7D">
        <w:rPr>
          <w:rFonts w:ascii="Raleway" w:eastAsia="Raleway" w:hAnsi="Raleway" w:cs="Raleway"/>
          <w:b/>
          <w:color w:val="E94B96"/>
          <w:sz w:val="72"/>
          <w:szCs w:val="72"/>
          <w:highlight w:val="lightGray"/>
          <w:shd w:val="clear" w:color="auto" w:fill="FED86F"/>
        </w:rPr>
        <w:t>stratégique</w:t>
      </w:r>
    </w:p>
    <w:p w14:paraId="2C320C9C" w14:textId="77777777" w:rsidR="00C55CF6" w:rsidRDefault="00C55CF6" w:rsidP="00C55CF6">
      <w:pPr>
        <w:pStyle w:val="Titredechapitre"/>
        <w:ind w:left="0"/>
        <w:jc w:val="center"/>
      </w:pPr>
    </w:p>
    <w:p w14:paraId="46DB9AAF" w14:textId="734D84B8" w:rsidR="00C55CF6" w:rsidRDefault="11B81CB4" w:rsidP="00C55CF6">
      <w:pPr>
        <w:pStyle w:val="Titredechapitre"/>
        <w:ind w:left="0"/>
        <w:jc w:val="center"/>
      </w:pPr>
      <w:r>
        <w:t xml:space="preserve">- </w:t>
      </w:r>
      <w:r w:rsidR="00DA02C9">
        <w:t xml:space="preserve">Stratégie de </w:t>
      </w:r>
      <w:r w:rsidR="00151FE9">
        <w:t xml:space="preserve">contrôle de la </w:t>
      </w:r>
      <w:proofErr w:type="spellStart"/>
      <w:r w:rsidR="00151FE9">
        <w:t>sanité</w:t>
      </w:r>
      <w:proofErr w:type="spellEnd"/>
      <w:r w:rsidR="00151FE9">
        <w:t xml:space="preserve"> des sauvegardes &amp; utilisation</w:t>
      </w:r>
      <w:r>
        <w:t xml:space="preserve"> -</w:t>
      </w:r>
    </w:p>
    <w:p w14:paraId="6AB78DDB" w14:textId="739BE2E0" w:rsidR="00C55CF6" w:rsidRDefault="00C55CF6">
      <w:pPr>
        <w:widowControl/>
        <w:spacing w:after="160" w:line="259" w:lineRule="auto"/>
        <w:ind w:left="0" w:right="0"/>
        <w:jc w:val="left"/>
      </w:pPr>
      <w:r>
        <w:br w:type="page"/>
      </w:r>
    </w:p>
    <w:p w14:paraId="4385B06B" w14:textId="77777777" w:rsidR="00724C5C" w:rsidRDefault="00724C5C" w:rsidP="00724C5C">
      <w:pPr>
        <w:pStyle w:val="CrisalydeChapitre"/>
      </w:pPr>
      <w:bookmarkStart w:id="0" w:name="_Toc163581877"/>
      <w:bookmarkStart w:id="1" w:name="_Toc163581976"/>
      <w:bookmarkStart w:id="2" w:name="_Toc187170487"/>
      <w:r w:rsidRPr="00A60A34">
        <w:rPr>
          <w:highlight w:val="lightGray"/>
        </w:rPr>
        <w:lastRenderedPageBreak/>
        <w:t>Sommaire</w:t>
      </w:r>
      <w:bookmarkEnd w:id="0"/>
      <w:bookmarkEnd w:id="1"/>
      <w:bookmarkEnd w:id="2"/>
    </w:p>
    <w:p w14:paraId="76EB6246" w14:textId="77777777" w:rsidR="00724C5C" w:rsidRDefault="00724C5C" w:rsidP="00C55CF6">
      <w:pPr>
        <w:tabs>
          <w:tab w:val="left" w:pos="3672"/>
        </w:tabs>
        <w:ind w:left="0"/>
      </w:pPr>
    </w:p>
    <w:p w14:paraId="6FFC744B" w14:textId="3BD9B496" w:rsidR="001800FF" w:rsidRDefault="00FF3D88">
      <w:pPr>
        <w:pStyle w:val="TM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color w:val="auto"/>
          <w:kern w:val="2"/>
          <w:sz w:val="24"/>
          <w:szCs w:val="24"/>
          <w:u w:val="none"/>
          <w14:ligatures w14:val="standardContextual"/>
        </w:rPr>
      </w:pPr>
      <w:r>
        <w:rPr>
          <w:b w:val="0"/>
          <w:bCs w:val="0"/>
          <w:caps w:val="0"/>
        </w:rPr>
        <w:fldChar w:fldCharType="begin"/>
      </w:r>
      <w:r>
        <w:rPr>
          <w:b w:val="0"/>
          <w:bCs w:val="0"/>
          <w:caps w:val="0"/>
        </w:rPr>
        <w:instrText xml:space="preserve"> TOC \o "2-3" \f \h \z \t "Titre 1;1;Crisalyde Chapitre;1;Crisalyde Titre;4;Crisalyde Section 1;3;Crisalide Section 1;2;Titre Crisalyde;2;Sous-titre Crisalyde;5" </w:instrText>
      </w:r>
      <w:r>
        <w:rPr>
          <w:b w:val="0"/>
          <w:bCs w:val="0"/>
          <w:caps w:val="0"/>
        </w:rPr>
        <w:fldChar w:fldCharType="separate"/>
      </w:r>
      <w:hyperlink w:anchor="_Toc187170487" w:history="1">
        <w:r w:rsidR="001800FF" w:rsidRPr="005F4E37">
          <w:rPr>
            <w:rStyle w:val="Lienhypertexte"/>
            <w:noProof/>
            <w:highlight w:val="lightGray"/>
          </w:rPr>
          <w:t>Sommaire</w:t>
        </w:r>
        <w:r w:rsidR="001800FF">
          <w:rPr>
            <w:noProof/>
            <w:webHidden/>
          </w:rPr>
          <w:tab/>
        </w:r>
        <w:r w:rsidR="001800FF">
          <w:rPr>
            <w:noProof/>
            <w:webHidden/>
          </w:rPr>
          <w:fldChar w:fldCharType="begin"/>
        </w:r>
        <w:r w:rsidR="001800FF">
          <w:rPr>
            <w:noProof/>
            <w:webHidden/>
          </w:rPr>
          <w:instrText xml:space="preserve"> PAGEREF _Toc187170487 \h </w:instrText>
        </w:r>
        <w:r w:rsidR="001800FF">
          <w:rPr>
            <w:noProof/>
            <w:webHidden/>
          </w:rPr>
        </w:r>
        <w:r w:rsidR="001800FF">
          <w:rPr>
            <w:noProof/>
            <w:webHidden/>
          </w:rPr>
          <w:fldChar w:fldCharType="separate"/>
        </w:r>
        <w:r w:rsidR="001800FF">
          <w:rPr>
            <w:noProof/>
            <w:webHidden/>
          </w:rPr>
          <w:t>2</w:t>
        </w:r>
        <w:r w:rsidR="001800FF">
          <w:rPr>
            <w:noProof/>
            <w:webHidden/>
          </w:rPr>
          <w:fldChar w:fldCharType="end"/>
        </w:r>
      </w:hyperlink>
    </w:p>
    <w:p w14:paraId="43064979" w14:textId="37569EC7" w:rsidR="001800FF" w:rsidRDefault="001800FF">
      <w:pPr>
        <w:pStyle w:val="TM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color w:val="auto"/>
          <w:kern w:val="2"/>
          <w:sz w:val="24"/>
          <w:szCs w:val="24"/>
          <w:u w:val="none"/>
          <w14:ligatures w14:val="standardContextual"/>
        </w:rPr>
      </w:pPr>
      <w:hyperlink w:anchor="_Toc187170488" w:history="1">
        <w:r w:rsidRPr="005F4E37">
          <w:rPr>
            <w:rStyle w:val="Lienhypertexte"/>
            <w:noProof/>
            <w:highlight w:val="lightGray"/>
          </w:rPr>
          <w:t>Procédure de vérification de la sanité des sauvegardes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_Toc187170488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33D73E8" w14:textId="14004560" w:rsidR="001800FF" w:rsidRDefault="001800FF">
      <w:pPr>
        <w:pStyle w:val="TM2"/>
        <w:tabs>
          <w:tab w:val="left" w:pos="436"/>
          <w:tab w:val="right" w:leader="dot" w:pos="9062"/>
        </w:tabs>
        <w:rPr>
          <w:rFonts w:eastAsiaTheme="minorEastAsia" w:cstheme="minorBidi"/>
          <w:b w:val="0"/>
          <w:bCs w:val="0"/>
          <w:small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7170489" w:history="1">
        <w:r w:rsidRPr="005F4E37">
          <w:rPr>
            <w:rStyle w:val="Lienhypertexte"/>
            <w:rFonts w:ascii="Wingdings" w:hAnsi="Wingdings"/>
            <w:noProof/>
          </w:rPr>
          <w:t></w:t>
        </w:r>
        <w:r>
          <w:rPr>
            <w:rFonts w:eastAsiaTheme="minorEastAsia" w:cstheme="minorBidi"/>
            <w:b w:val="0"/>
            <w:bCs w:val="0"/>
            <w:smallCaps w:val="0"/>
            <w:noProof/>
            <w:color w:val="auto"/>
            <w:kern w:val="2"/>
            <w:sz w:val="24"/>
            <w:szCs w:val="24"/>
            <w14:ligatures w14:val="standardContextual"/>
          </w:rPr>
          <w:tab/>
        </w:r>
        <w:r w:rsidRPr="005F4E37">
          <w:rPr>
            <w:rStyle w:val="Lienhypertexte"/>
            <w:noProof/>
          </w:rPr>
          <w:t>Préambule : description des sauvegardes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_Toc187170489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7947A06" w14:textId="1AF20890" w:rsidR="001800FF" w:rsidRDefault="001800FF">
      <w:pPr>
        <w:pStyle w:val="TM5"/>
        <w:tabs>
          <w:tab w:val="right" w:leader="dot" w:pos="9062"/>
        </w:tabs>
        <w:rPr>
          <w:rFonts w:eastAsiaTheme="minorEastAsia" w:cstheme="minorBidi"/>
          <w:noProof/>
          <w:color w:val="auto"/>
          <w:kern w:val="2"/>
          <w:sz w:val="24"/>
          <w:szCs w:val="24"/>
          <w14:ligatures w14:val="standardContextual"/>
        </w:rPr>
      </w:pPr>
      <w:hyperlink w:anchor="_Toc187170490" w:history="1">
        <w:r w:rsidRPr="005F4E37">
          <w:rPr>
            <w:rStyle w:val="Lienhypertexte"/>
            <w:noProof/>
          </w:rPr>
          <w:t>Niveau de sauvegardes &amp; objets sauvegardés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_Toc187170490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61A23DB" w14:textId="42670385" w:rsidR="001800FF" w:rsidRDefault="001800FF">
      <w:pPr>
        <w:pStyle w:val="TM5"/>
        <w:tabs>
          <w:tab w:val="right" w:leader="dot" w:pos="9062"/>
        </w:tabs>
        <w:rPr>
          <w:rFonts w:eastAsiaTheme="minorEastAsia" w:cstheme="minorBidi"/>
          <w:noProof/>
          <w:color w:val="auto"/>
          <w:kern w:val="2"/>
          <w:sz w:val="24"/>
          <w:szCs w:val="24"/>
          <w14:ligatures w14:val="standardContextual"/>
        </w:rPr>
      </w:pPr>
      <w:hyperlink w:anchor="_Toc187170491" w:history="1">
        <w:r w:rsidRPr="005F4E37">
          <w:rPr>
            <w:rStyle w:val="Lienhypertexte"/>
            <w:noProof/>
          </w:rPr>
          <w:t>Serveur d’administration des sauvegardes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_Toc187170491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3DE3CB5" w14:textId="4543E164" w:rsidR="001800FF" w:rsidRDefault="001800FF">
      <w:pPr>
        <w:pStyle w:val="TM2"/>
        <w:tabs>
          <w:tab w:val="left" w:pos="436"/>
          <w:tab w:val="right" w:leader="dot" w:pos="9062"/>
        </w:tabs>
        <w:rPr>
          <w:rFonts w:eastAsiaTheme="minorEastAsia" w:cstheme="minorBidi"/>
          <w:b w:val="0"/>
          <w:bCs w:val="0"/>
          <w:small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7170492" w:history="1">
        <w:r w:rsidRPr="005F4E37">
          <w:rPr>
            <w:rStyle w:val="Lienhypertexte"/>
            <w:rFonts w:ascii="Wingdings" w:hAnsi="Wingdings"/>
            <w:noProof/>
          </w:rPr>
          <w:t></w:t>
        </w:r>
        <w:r>
          <w:rPr>
            <w:rFonts w:eastAsiaTheme="minorEastAsia" w:cstheme="minorBidi"/>
            <w:b w:val="0"/>
            <w:bCs w:val="0"/>
            <w:smallCaps w:val="0"/>
            <w:noProof/>
            <w:color w:val="auto"/>
            <w:kern w:val="2"/>
            <w:sz w:val="24"/>
            <w:szCs w:val="24"/>
            <w14:ligatures w14:val="standardContextual"/>
          </w:rPr>
          <w:tab/>
        </w:r>
        <w:r w:rsidRPr="005F4E37">
          <w:rPr>
            <w:rStyle w:val="Lienhypertexte"/>
            <w:noProof/>
          </w:rPr>
          <w:t>Procédure de vérification de la sanité des sauvegardes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_Toc187170492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FCBD5C8" w14:textId="35FBAA21" w:rsidR="001800FF" w:rsidRDefault="001800FF">
      <w:pPr>
        <w:pStyle w:val="TM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color w:val="auto"/>
          <w:kern w:val="2"/>
          <w:sz w:val="24"/>
          <w:szCs w:val="24"/>
          <w:u w:val="none"/>
          <w14:ligatures w14:val="standardContextual"/>
        </w:rPr>
      </w:pPr>
      <w:hyperlink w:anchor="_Toc187170493" w:history="1">
        <w:r w:rsidRPr="005F4E37">
          <w:rPr>
            <w:rStyle w:val="Lienhypertexte"/>
            <w:noProof/>
            <w:highlight w:val="lightGray"/>
          </w:rPr>
          <w:t>Stratégie d’utilisation des sauvegardes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_Toc187170493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9D50DF5" w14:textId="617060AC" w:rsidR="001800FF" w:rsidRDefault="001800FF">
      <w:pPr>
        <w:pStyle w:val="TM2"/>
        <w:tabs>
          <w:tab w:val="left" w:pos="436"/>
          <w:tab w:val="right" w:leader="dot" w:pos="9062"/>
        </w:tabs>
        <w:rPr>
          <w:rFonts w:eastAsiaTheme="minorEastAsia" w:cstheme="minorBidi"/>
          <w:b w:val="0"/>
          <w:bCs w:val="0"/>
          <w:smallCaps w:val="0"/>
          <w:noProof/>
          <w:color w:val="auto"/>
          <w:kern w:val="2"/>
          <w:sz w:val="24"/>
          <w:szCs w:val="24"/>
          <w14:ligatures w14:val="standardContextual"/>
        </w:rPr>
      </w:pPr>
      <w:hyperlink w:anchor="_Toc187170494" w:history="1">
        <w:r w:rsidRPr="005F4E37">
          <w:rPr>
            <w:rStyle w:val="Lienhypertexte"/>
            <w:rFonts w:ascii="Wingdings" w:hAnsi="Wingdings"/>
            <w:noProof/>
          </w:rPr>
          <w:t></w:t>
        </w:r>
        <w:r>
          <w:rPr>
            <w:rFonts w:eastAsiaTheme="minorEastAsia" w:cstheme="minorBidi"/>
            <w:b w:val="0"/>
            <w:bCs w:val="0"/>
            <w:smallCaps w:val="0"/>
            <w:noProof/>
            <w:color w:val="auto"/>
            <w:kern w:val="2"/>
            <w:sz w:val="24"/>
            <w:szCs w:val="24"/>
            <w14:ligatures w14:val="standardContextual"/>
          </w:rPr>
          <w:tab/>
        </w:r>
        <w:r w:rsidRPr="005F4E37">
          <w:rPr>
            <w:rStyle w:val="Lienhypertexte"/>
            <w:noProof/>
          </w:rPr>
          <w:t>Méthodologie de sécurisation des sauvegardes remontées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_Toc187170494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D85419A" w14:textId="3A473DB9" w:rsidR="001800FF" w:rsidRDefault="001800FF">
      <w:pPr>
        <w:pStyle w:val="TM5"/>
        <w:tabs>
          <w:tab w:val="right" w:leader="dot" w:pos="9062"/>
        </w:tabs>
        <w:rPr>
          <w:rFonts w:eastAsiaTheme="minorEastAsia" w:cstheme="minorBidi"/>
          <w:noProof/>
          <w:color w:val="auto"/>
          <w:kern w:val="2"/>
          <w:sz w:val="24"/>
          <w:szCs w:val="24"/>
          <w14:ligatures w14:val="standardContextual"/>
        </w:rPr>
      </w:pPr>
      <w:hyperlink w:anchor="_Toc187170495" w:history="1">
        <w:r w:rsidRPr="005F4E37">
          <w:rPr>
            <w:rStyle w:val="Lienhypertexte"/>
            <w:noProof/>
          </w:rPr>
          <w:t>Bulle sécurisée &amp; monitoring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_Toc187170495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C32835E" w14:textId="4123AC9A" w:rsidR="001800FF" w:rsidRDefault="001800FF">
      <w:pPr>
        <w:pStyle w:val="TM5"/>
        <w:tabs>
          <w:tab w:val="right" w:leader="dot" w:pos="9062"/>
        </w:tabs>
        <w:rPr>
          <w:rFonts w:eastAsiaTheme="minorEastAsia" w:cstheme="minorBidi"/>
          <w:noProof/>
          <w:color w:val="auto"/>
          <w:kern w:val="2"/>
          <w:sz w:val="24"/>
          <w:szCs w:val="24"/>
          <w14:ligatures w14:val="standardContextual"/>
        </w:rPr>
      </w:pPr>
      <w:hyperlink w:anchor="_Toc187170496" w:history="1">
        <w:r w:rsidRPr="005F4E37">
          <w:rPr>
            <w:rStyle w:val="Lienhypertexte"/>
            <w:noProof/>
          </w:rPr>
          <w:t>Equipe en charge (nominativement)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_Toc187170496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640F432" w14:textId="58E67F7E" w:rsidR="00724C5C" w:rsidRDefault="00FF3D88">
      <w:pPr>
        <w:widowControl/>
        <w:spacing w:after="160" w:line="259" w:lineRule="auto"/>
        <w:ind w:left="0" w:right="0"/>
        <w:jc w:val="left"/>
      </w:pPr>
      <w:r>
        <w:rPr>
          <w:rFonts w:asciiTheme="minorHAnsi" w:hAnsiTheme="minorHAnsi"/>
          <w:b/>
          <w:bCs/>
          <w:caps/>
          <w:u w:val="single"/>
        </w:rPr>
        <w:fldChar w:fldCharType="end"/>
      </w:r>
      <w:r w:rsidR="00724C5C">
        <w:br w:type="page"/>
      </w:r>
    </w:p>
    <w:p w14:paraId="53283B8E" w14:textId="0E3B59C6" w:rsidR="00724C5C" w:rsidRPr="001800FF" w:rsidRDefault="00711753" w:rsidP="00FF3D88">
      <w:pPr>
        <w:pStyle w:val="CrisalydeChapitre"/>
        <w:rPr>
          <w:b/>
          <w:bCs/>
          <w:color w:val="E94B96"/>
        </w:rPr>
      </w:pPr>
      <w:bookmarkStart w:id="3" w:name="_Toc187170488"/>
      <w:r w:rsidRPr="001800FF">
        <w:rPr>
          <w:b/>
          <w:bCs/>
          <w:color w:val="E94B96"/>
          <w:highlight w:val="lightGray"/>
        </w:rPr>
        <w:lastRenderedPageBreak/>
        <w:t xml:space="preserve">Procédure de vérification de la </w:t>
      </w:r>
      <w:proofErr w:type="spellStart"/>
      <w:r w:rsidRPr="001800FF">
        <w:rPr>
          <w:b/>
          <w:bCs/>
          <w:color w:val="E94B96"/>
          <w:highlight w:val="lightGray"/>
        </w:rPr>
        <w:t>sanité</w:t>
      </w:r>
      <w:proofErr w:type="spellEnd"/>
      <w:r w:rsidRPr="001800FF">
        <w:rPr>
          <w:b/>
          <w:bCs/>
          <w:color w:val="E94B96"/>
          <w:highlight w:val="lightGray"/>
        </w:rPr>
        <w:t xml:space="preserve"> des sauvegardes</w:t>
      </w:r>
      <w:bookmarkEnd w:id="3"/>
      <w:r w:rsidR="00724C5C" w:rsidRPr="001800FF">
        <w:rPr>
          <w:b/>
          <w:bCs/>
          <w:color w:val="E94B96"/>
        </w:rPr>
        <w:t xml:space="preserve"> </w:t>
      </w:r>
    </w:p>
    <w:p w14:paraId="5551D520" w14:textId="77777777" w:rsidR="00724C5C" w:rsidRPr="00CB60F6" w:rsidRDefault="00724C5C" w:rsidP="00CB60F6"/>
    <w:p w14:paraId="635E3FB1" w14:textId="58EBC375" w:rsidR="00724C5C" w:rsidRDefault="00711753" w:rsidP="00E566E9">
      <w:pPr>
        <w:pStyle w:val="TitreCrisalyde"/>
        <w:numPr>
          <w:ilvl w:val="0"/>
          <w:numId w:val="5"/>
        </w:numPr>
        <w:jc w:val="both"/>
      </w:pPr>
      <w:bookmarkStart w:id="4" w:name="_Toc187170489"/>
      <w:r>
        <w:t>Préambule : description des sauvegardes</w:t>
      </w:r>
      <w:bookmarkEnd w:id="4"/>
    </w:p>
    <w:p w14:paraId="39D8D426" w14:textId="77777777" w:rsidR="00E566E9" w:rsidRDefault="00E566E9" w:rsidP="00E566E9">
      <w:pPr>
        <w:pStyle w:val="Sous-titreCrisalyde"/>
      </w:pPr>
      <w:bookmarkStart w:id="5" w:name="_Toc187170490"/>
      <w:r>
        <w:t>Niveau de sauvegardes &amp; objets sauvegardés</w:t>
      </w:r>
      <w:bookmarkEnd w:id="5"/>
    </w:p>
    <w:p w14:paraId="4E4F87B3" w14:textId="77777777" w:rsidR="00E566E9" w:rsidRDefault="00E566E9" w:rsidP="00E566E9">
      <w:pPr>
        <w:tabs>
          <w:tab w:val="left" w:pos="3672"/>
        </w:tabs>
        <w:ind w:left="0"/>
        <w:rPr>
          <w:rFonts w:ascii="Raleway" w:hAnsi="Raleway"/>
        </w:rPr>
      </w:pPr>
    </w:p>
    <w:p w14:paraId="5C15CC52" w14:textId="77777777" w:rsidR="00E566E9" w:rsidRDefault="00E566E9" w:rsidP="00E566E9">
      <w:pPr>
        <w:tabs>
          <w:tab w:val="left" w:pos="3672"/>
        </w:tabs>
        <w:ind w:left="0"/>
        <w:rPr>
          <w:rFonts w:ascii="Raleway" w:hAnsi="Raleway"/>
          <w:i/>
          <w:iCs/>
        </w:rPr>
      </w:pPr>
      <w:r w:rsidRPr="00711753">
        <w:rPr>
          <w:rFonts w:ascii="Raleway" w:hAnsi="Raleway"/>
          <w:i/>
          <w:iCs/>
        </w:rPr>
        <w:t xml:space="preserve">Ex. </w:t>
      </w:r>
      <w:r>
        <w:rPr>
          <w:rFonts w:ascii="Raleway" w:hAnsi="Raleway"/>
          <w:i/>
          <w:iCs/>
        </w:rPr>
        <w:t xml:space="preserve">sauvegardes sur 3 niveaux : local sur serveur, sur un serveur de sauvegarde (techno : WORM) isolé dans un VLAN dédié avec filtrage FW, puis recopie sur Cloud (sauvegarde immutable) ; </w:t>
      </w:r>
    </w:p>
    <w:p w14:paraId="4B4C4E04" w14:textId="77777777" w:rsidR="00E566E9" w:rsidRPr="00711753" w:rsidRDefault="00E566E9" w:rsidP="00E566E9">
      <w:pPr>
        <w:tabs>
          <w:tab w:val="left" w:pos="3672"/>
        </w:tabs>
        <w:ind w:left="0"/>
        <w:rPr>
          <w:rFonts w:ascii="Raleway" w:hAnsi="Raleway"/>
        </w:rPr>
      </w:pPr>
      <w:r>
        <w:rPr>
          <w:rFonts w:ascii="Raleway" w:hAnsi="Raleway"/>
          <w:i/>
          <w:iCs/>
        </w:rPr>
        <w:t xml:space="preserve">Sauvegarde des </w:t>
      </w:r>
      <w:proofErr w:type="spellStart"/>
      <w:r>
        <w:rPr>
          <w:rFonts w:ascii="Raleway" w:hAnsi="Raleway"/>
          <w:i/>
          <w:iCs/>
        </w:rPr>
        <w:t>VMs</w:t>
      </w:r>
      <w:proofErr w:type="spellEnd"/>
      <w:r>
        <w:rPr>
          <w:rFonts w:ascii="Raleway" w:hAnsi="Raleway"/>
          <w:i/>
          <w:iCs/>
        </w:rPr>
        <w:t xml:space="preserve"> / Sauvegardes des applicatifs (par niveau de criticité ? Tous ? …) / Données sauvegardées ? </w:t>
      </w:r>
    </w:p>
    <w:p w14:paraId="16399369" w14:textId="77777777" w:rsidR="00E566E9" w:rsidRDefault="00CB60F6" w:rsidP="009639C0">
      <w:pPr>
        <w:pStyle w:val="Sous-titreCrisalyde"/>
      </w:pPr>
      <w:r>
        <w:tab/>
      </w:r>
    </w:p>
    <w:p w14:paraId="5D93FAE7" w14:textId="09E44BB8" w:rsidR="00CB60F6" w:rsidRDefault="00711753" w:rsidP="009639C0">
      <w:pPr>
        <w:pStyle w:val="Sous-titreCrisalyde"/>
      </w:pPr>
      <w:bookmarkStart w:id="6" w:name="_Toc187170491"/>
      <w:r>
        <w:t>Serveur d’administration des sauvegardes</w:t>
      </w:r>
      <w:bookmarkEnd w:id="6"/>
    </w:p>
    <w:p w14:paraId="12D49032" w14:textId="77777777" w:rsidR="00724C5C" w:rsidRDefault="00724C5C" w:rsidP="00C55CF6">
      <w:pPr>
        <w:tabs>
          <w:tab w:val="left" w:pos="3672"/>
        </w:tabs>
        <w:ind w:left="0"/>
      </w:pPr>
    </w:p>
    <w:p w14:paraId="682C7701" w14:textId="09B0CBE1" w:rsidR="009639C0" w:rsidRDefault="00711753" w:rsidP="00C55CF6">
      <w:pPr>
        <w:tabs>
          <w:tab w:val="left" w:pos="3672"/>
        </w:tabs>
        <w:ind w:left="0"/>
        <w:rPr>
          <w:rFonts w:ascii="Raleway" w:hAnsi="Raleway"/>
          <w:i/>
          <w:iCs/>
        </w:rPr>
      </w:pPr>
      <w:r w:rsidRPr="00711753">
        <w:rPr>
          <w:rFonts w:ascii="Raleway" w:hAnsi="Raleway"/>
          <w:i/>
          <w:iCs/>
        </w:rPr>
        <w:t xml:space="preserve">Ex. utilisation d’un serveur Veeam, isolé dans un VLAN dédié avec filtrage FW. </w:t>
      </w:r>
    </w:p>
    <w:p w14:paraId="77E0D65D" w14:textId="77777777" w:rsidR="00711753" w:rsidRDefault="00711753" w:rsidP="00C55CF6">
      <w:pPr>
        <w:tabs>
          <w:tab w:val="left" w:pos="3672"/>
        </w:tabs>
        <w:ind w:left="0"/>
        <w:rPr>
          <w:rFonts w:ascii="Raleway" w:hAnsi="Raleway"/>
          <w:i/>
          <w:iCs/>
        </w:rPr>
      </w:pPr>
    </w:p>
    <w:p w14:paraId="73477846" w14:textId="5D53AFC4" w:rsidR="002F58F3" w:rsidRDefault="002F58F3" w:rsidP="00E566E9">
      <w:pPr>
        <w:pStyle w:val="Sous-titreCrisalyde"/>
      </w:pPr>
    </w:p>
    <w:p w14:paraId="3D0DF1EE" w14:textId="2D5072D8" w:rsidR="00E566E9" w:rsidRDefault="009F2B44" w:rsidP="00E566E9">
      <w:pPr>
        <w:pStyle w:val="TitreCrisalyde"/>
        <w:numPr>
          <w:ilvl w:val="0"/>
          <w:numId w:val="5"/>
        </w:numPr>
        <w:jc w:val="both"/>
      </w:pPr>
      <w:bookmarkStart w:id="7" w:name="_Toc187170492"/>
      <w:r>
        <w:t xml:space="preserve">Procédure de vérification de la </w:t>
      </w:r>
      <w:proofErr w:type="spellStart"/>
      <w:r>
        <w:t>sanité</w:t>
      </w:r>
      <w:proofErr w:type="spellEnd"/>
      <w:r>
        <w:t xml:space="preserve"> des sauvegardes</w:t>
      </w:r>
      <w:bookmarkEnd w:id="7"/>
    </w:p>
    <w:p w14:paraId="62C1BA1E" w14:textId="4B579972" w:rsidR="00E566E9" w:rsidRDefault="00E566E9" w:rsidP="00356627">
      <w:pPr>
        <w:tabs>
          <w:tab w:val="left" w:pos="3672"/>
        </w:tabs>
        <w:ind w:left="0"/>
        <w:rPr>
          <w:rFonts w:ascii="Raleway" w:hAnsi="Raleway"/>
          <w:i/>
          <w:iCs/>
        </w:rPr>
      </w:pPr>
      <w:r w:rsidRPr="00711753">
        <w:rPr>
          <w:rFonts w:ascii="Raleway" w:hAnsi="Raleway"/>
          <w:i/>
          <w:iCs/>
        </w:rPr>
        <w:t xml:space="preserve">Ex. </w:t>
      </w:r>
      <w:r w:rsidR="00356627">
        <w:rPr>
          <w:rFonts w:ascii="Raleway" w:hAnsi="Raleway"/>
          <w:i/>
          <w:iCs/>
        </w:rPr>
        <w:t xml:space="preserve">vérification de la capacité d’accès au Veeam, mise en place d’une </w:t>
      </w:r>
      <w:r w:rsidR="002E31CC">
        <w:rPr>
          <w:rFonts w:ascii="Raleway" w:hAnsi="Raleway"/>
          <w:i/>
          <w:iCs/>
        </w:rPr>
        <w:t>« </w:t>
      </w:r>
      <w:r w:rsidR="00356627">
        <w:rPr>
          <w:rFonts w:ascii="Raleway" w:hAnsi="Raleway"/>
          <w:i/>
          <w:iCs/>
        </w:rPr>
        <w:t>bulle</w:t>
      </w:r>
      <w:r w:rsidR="002E31CC">
        <w:rPr>
          <w:rFonts w:ascii="Raleway" w:hAnsi="Raleway"/>
          <w:i/>
          <w:iCs/>
        </w:rPr>
        <w:t> »</w:t>
      </w:r>
      <w:r w:rsidR="00356627">
        <w:rPr>
          <w:rFonts w:ascii="Raleway" w:hAnsi="Raleway"/>
          <w:i/>
          <w:iCs/>
        </w:rPr>
        <w:t xml:space="preserve"> saine de contrôle des </w:t>
      </w:r>
      <w:r w:rsidR="002E31CC">
        <w:rPr>
          <w:rFonts w:ascii="Raleway" w:hAnsi="Raleway"/>
          <w:i/>
          <w:iCs/>
        </w:rPr>
        <w:t xml:space="preserve">sauvegardes (dans un VLAN dédié) </w:t>
      </w:r>
    </w:p>
    <w:p w14:paraId="5F3E1987" w14:textId="4DAB7890" w:rsidR="002E31CC" w:rsidRDefault="002E31CC" w:rsidP="00356627">
      <w:pPr>
        <w:tabs>
          <w:tab w:val="left" w:pos="3672"/>
        </w:tabs>
        <w:ind w:left="0"/>
        <w:rPr>
          <w:rFonts w:ascii="Raleway" w:hAnsi="Raleway"/>
          <w:i/>
          <w:iCs/>
        </w:rPr>
      </w:pPr>
      <w:r>
        <w:rPr>
          <w:rFonts w:ascii="Raleway" w:hAnsi="Raleway"/>
          <w:i/>
          <w:iCs/>
        </w:rPr>
        <w:t xml:space="preserve">Définition d’un script de </w:t>
      </w:r>
      <w:proofErr w:type="spellStart"/>
      <w:r>
        <w:rPr>
          <w:rFonts w:ascii="Raleway" w:hAnsi="Raleway"/>
          <w:i/>
          <w:iCs/>
        </w:rPr>
        <w:t>sanity</w:t>
      </w:r>
      <w:proofErr w:type="spellEnd"/>
      <w:r>
        <w:rPr>
          <w:rFonts w:ascii="Raleway" w:hAnsi="Raleway"/>
          <w:i/>
          <w:iCs/>
        </w:rPr>
        <w:t xml:space="preserve"> check intégrant les </w:t>
      </w:r>
      <w:proofErr w:type="spellStart"/>
      <w:r>
        <w:rPr>
          <w:rFonts w:ascii="Raleway" w:hAnsi="Raleway"/>
          <w:i/>
          <w:iCs/>
        </w:rPr>
        <w:t>IoCs</w:t>
      </w:r>
      <w:proofErr w:type="spellEnd"/>
      <w:r>
        <w:rPr>
          <w:rFonts w:ascii="Raleway" w:hAnsi="Raleway"/>
          <w:i/>
          <w:iCs/>
        </w:rPr>
        <w:t xml:space="preserve"> détectés par les investigations … </w:t>
      </w:r>
    </w:p>
    <w:p w14:paraId="2C2ACE79" w14:textId="77777777" w:rsidR="002E31CC" w:rsidRDefault="002E31CC" w:rsidP="00356627">
      <w:pPr>
        <w:tabs>
          <w:tab w:val="left" w:pos="3672"/>
        </w:tabs>
        <w:ind w:left="0"/>
        <w:rPr>
          <w:rFonts w:ascii="Raleway" w:hAnsi="Raleway"/>
          <w:i/>
          <w:iCs/>
        </w:rPr>
      </w:pPr>
    </w:p>
    <w:p w14:paraId="0726FEE2" w14:textId="77777777" w:rsidR="002E31CC" w:rsidRDefault="002E31CC" w:rsidP="00356627">
      <w:pPr>
        <w:tabs>
          <w:tab w:val="left" w:pos="3672"/>
        </w:tabs>
        <w:ind w:left="0"/>
        <w:rPr>
          <w:rFonts w:ascii="Raleway" w:hAnsi="Raleway"/>
        </w:rPr>
      </w:pPr>
    </w:p>
    <w:p w14:paraId="6A6D0362" w14:textId="47028465" w:rsidR="0099398E" w:rsidRPr="001800FF" w:rsidRDefault="0099398E" w:rsidP="0099398E">
      <w:pPr>
        <w:pStyle w:val="CrisalydeChapitre"/>
        <w:rPr>
          <w:b/>
          <w:bCs/>
          <w:color w:val="E94B96"/>
        </w:rPr>
      </w:pPr>
      <w:bookmarkStart w:id="8" w:name="_Toc187170493"/>
      <w:r w:rsidRPr="001800FF">
        <w:rPr>
          <w:b/>
          <w:bCs/>
          <w:color w:val="E94B96"/>
          <w:highlight w:val="lightGray"/>
        </w:rPr>
        <w:t>Stratégie d</w:t>
      </w:r>
      <w:r w:rsidR="00D20538" w:rsidRPr="001800FF">
        <w:rPr>
          <w:b/>
          <w:bCs/>
          <w:color w:val="E94B96"/>
          <w:highlight w:val="lightGray"/>
        </w:rPr>
        <w:t>’utilisation des sauvegardes</w:t>
      </w:r>
      <w:bookmarkEnd w:id="8"/>
    </w:p>
    <w:p w14:paraId="7327B618" w14:textId="77777777" w:rsidR="0099398E" w:rsidRPr="00CB60F6" w:rsidRDefault="0099398E" w:rsidP="0099398E"/>
    <w:p w14:paraId="55819B59" w14:textId="1C8317EA" w:rsidR="0099398E" w:rsidRDefault="00685D5A" w:rsidP="0099398E">
      <w:pPr>
        <w:pStyle w:val="TitreCrisalyde"/>
        <w:numPr>
          <w:ilvl w:val="0"/>
          <w:numId w:val="5"/>
        </w:numPr>
        <w:jc w:val="both"/>
      </w:pPr>
      <w:bookmarkStart w:id="9" w:name="_Toc187170494"/>
      <w:r>
        <w:t>Méthodologie de sécurisation des sauvegardes remontées</w:t>
      </w:r>
      <w:bookmarkEnd w:id="9"/>
    </w:p>
    <w:p w14:paraId="68317D12" w14:textId="4750684B" w:rsidR="0099398E" w:rsidRDefault="00685D5A" w:rsidP="0099398E">
      <w:pPr>
        <w:pStyle w:val="Sous-titreCrisalyde"/>
      </w:pPr>
      <w:bookmarkStart w:id="10" w:name="_Toc187170495"/>
      <w:r>
        <w:t>Bulle sécurisée &amp; monitoring</w:t>
      </w:r>
      <w:bookmarkEnd w:id="10"/>
    </w:p>
    <w:p w14:paraId="6A3C689D" w14:textId="77777777" w:rsidR="00B66D59" w:rsidRDefault="00B66D59" w:rsidP="0099398E">
      <w:pPr>
        <w:pStyle w:val="Sous-titreCrisalyde"/>
      </w:pPr>
    </w:p>
    <w:p w14:paraId="78A2C67B" w14:textId="29880784" w:rsidR="00685D5A" w:rsidRDefault="00685D5A" w:rsidP="0099398E">
      <w:pPr>
        <w:pStyle w:val="Sous-titreCrisalyde"/>
      </w:pPr>
      <w:bookmarkStart w:id="11" w:name="_Toc187170496"/>
      <w:r>
        <w:t>Equipe en charge</w:t>
      </w:r>
      <w:r w:rsidR="00B66D59">
        <w:t xml:space="preserve"> (nominativement)</w:t>
      </w:r>
      <w:bookmarkEnd w:id="11"/>
    </w:p>
    <w:p w14:paraId="7A4AAEFB" w14:textId="77777777" w:rsidR="00B66D59" w:rsidRDefault="00B66D59" w:rsidP="0099398E">
      <w:pPr>
        <w:pStyle w:val="Sous-titreCrisalyde"/>
      </w:pPr>
    </w:p>
    <w:p w14:paraId="3A445491" w14:textId="004E99A4" w:rsidR="0099398E" w:rsidRDefault="00B66D59" w:rsidP="0099398E">
      <w:pPr>
        <w:tabs>
          <w:tab w:val="left" w:pos="3672"/>
        </w:tabs>
        <w:ind w:left="0"/>
        <w:rPr>
          <w:rFonts w:ascii="Raleway" w:hAnsi="Raleway"/>
          <w:i/>
          <w:iCs/>
        </w:rPr>
      </w:pPr>
      <w:r>
        <w:rPr>
          <w:rFonts w:ascii="Raleway" w:hAnsi="Raleway"/>
          <w:i/>
          <w:iCs/>
        </w:rPr>
        <w:t xml:space="preserve">… </w:t>
      </w:r>
    </w:p>
    <w:p w14:paraId="6B58FC0F" w14:textId="77777777" w:rsidR="00B66D59" w:rsidRDefault="00B66D59" w:rsidP="0099398E">
      <w:pPr>
        <w:tabs>
          <w:tab w:val="left" w:pos="3672"/>
        </w:tabs>
        <w:ind w:left="0"/>
        <w:rPr>
          <w:rFonts w:ascii="Raleway" w:hAnsi="Raleway"/>
          <w:i/>
          <w:iCs/>
        </w:rPr>
      </w:pPr>
    </w:p>
    <w:p w14:paraId="309D86BB" w14:textId="77777777" w:rsidR="00B66D59" w:rsidRDefault="00B66D59" w:rsidP="0099398E">
      <w:pPr>
        <w:tabs>
          <w:tab w:val="left" w:pos="3672"/>
        </w:tabs>
        <w:ind w:left="0"/>
        <w:rPr>
          <w:rFonts w:ascii="Raleway" w:hAnsi="Raleway"/>
          <w:i/>
          <w:iCs/>
        </w:rPr>
      </w:pPr>
    </w:p>
    <w:p w14:paraId="7A6965BB" w14:textId="3B6347AC" w:rsidR="00B66D59" w:rsidRPr="001800FF" w:rsidRDefault="00B66D59" w:rsidP="00B66D59">
      <w:pPr>
        <w:tabs>
          <w:tab w:val="left" w:pos="3672"/>
        </w:tabs>
        <w:ind w:left="0"/>
        <w:jc w:val="center"/>
        <w:rPr>
          <w:rFonts w:ascii="Raleway" w:hAnsi="Raleway"/>
          <w:color w:val="E94B96"/>
        </w:rPr>
      </w:pPr>
      <w:r w:rsidRPr="001800FF">
        <w:rPr>
          <w:rFonts w:ascii="Raleway" w:hAnsi="Raleway"/>
          <w:i/>
          <w:iCs/>
          <w:color w:val="E94B96"/>
        </w:rPr>
        <w:t>** TEMPLATE D’EXERCICE NON EXHAUSTIF **</w:t>
      </w:r>
    </w:p>
    <w:sectPr w:rsidR="00B66D59" w:rsidRPr="001800FF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B786FA" w14:textId="77777777" w:rsidR="003E167B" w:rsidRDefault="003E167B" w:rsidP="00C55CF6">
      <w:r>
        <w:separator/>
      </w:r>
    </w:p>
  </w:endnote>
  <w:endnote w:type="continuationSeparator" w:id="0">
    <w:p w14:paraId="5261F5EE" w14:textId="77777777" w:rsidR="003E167B" w:rsidRDefault="003E167B" w:rsidP="00C55CF6">
      <w:r>
        <w:continuationSeparator/>
      </w:r>
    </w:p>
  </w:endnote>
  <w:endnote w:type="continuationNotice" w:id="1">
    <w:p w14:paraId="7B2BEBDE" w14:textId="77777777" w:rsidR="003E167B" w:rsidRDefault="003E167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aleway">
    <w:charset w:val="00"/>
    <w:family w:val="auto"/>
    <w:pitch w:val="variable"/>
    <w:sig w:usb0="A00002FF" w:usb1="5000205B" w:usb2="00000000" w:usb3="00000000" w:csb0="00000197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aleway ExtraBold">
    <w:charset w:val="00"/>
    <w:family w:val="auto"/>
    <w:pitch w:val="variable"/>
    <w:sig w:usb0="A00002FF" w:usb1="5000205B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960"/>
      <w:gridCol w:w="3486"/>
      <w:gridCol w:w="1614"/>
    </w:tblGrid>
    <w:tr w:rsidR="11B81CB4" w14:paraId="62F71C3B" w14:textId="77777777" w:rsidTr="11B81CB4">
      <w:trPr>
        <w:trHeight w:val="300"/>
      </w:trPr>
      <w:tc>
        <w:tcPr>
          <w:tcW w:w="3960" w:type="dxa"/>
        </w:tcPr>
        <w:p w14:paraId="498F759B" w14:textId="78CE2E05" w:rsidR="11B81CB4" w:rsidRDefault="11B81CB4" w:rsidP="11B81CB4">
          <w:pPr>
            <w:pStyle w:val="En-tte"/>
            <w:ind w:left="-115"/>
          </w:pPr>
        </w:p>
      </w:tc>
      <w:tc>
        <w:tcPr>
          <w:tcW w:w="3486" w:type="dxa"/>
        </w:tcPr>
        <w:p w14:paraId="49D5576D" w14:textId="1FBD685D" w:rsidR="11B81CB4" w:rsidRDefault="11B81CB4" w:rsidP="11B81CB4">
          <w:pPr>
            <w:pStyle w:val="En-tte"/>
          </w:pPr>
        </w:p>
      </w:tc>
      <w:tc>
        <w:tcPr>
          <w:tcW w:w="1614" w:type="dxa"/>
        </w:tcPr>
        <w:p w14:paraId="4BB764E6" w14:textId="7F6C54E0" w:rsidR="11B81CB4" w:rsidRDefault="11B81CB4" w:rsidP="11B81CB4">
          <w:pPr>
            <w:pStyle w:val="En-tte"/>
            <w:ind w:right="-115"/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D36968">
            <w:rPr>
              <w:noProof/>
            </w:rPr>
            <w:t>2</w:t>
          </w:r>
          <w:r>
            <w:fldChar w:fldCharType="end"/>
          </w:r>
        </w:p>
      </w:tc>
    </w:tr>
  </w:tbl>
  <w:p w14:paraId="0D143AC8" w14:textId="18C87725" w:rsidR="11B81CB4" w:rsidRDefault="00850E7D" w:rsidP="11B81CB4">
    <w:pPr>
      <w:pStyle w:val="Pieddepage"/>
    </w:pPr>
    <w:r>
      <w:rPr>
        <w:rFonts w:ascii="Raleway ExtraBold" w:eastAsia="Raleway ExtraBold" w:hAnsi="Raleway ExtraBold" w:cs="Raleway ExtraBold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EED9F90" wp14:editId="17470FF6">
              <wp:simplePos x="0" y="0"/>
              <wp:positionH relativeFrom="page">
                <wp:posOffset>4445</wp:posOffset>
              </wp:positionH>
              <wp:positionV relativeFrom="paragraph">
                <wp:posOffset>161925</wp:posOffset>
              </wp:positionV>
              <wp:extent cx="2219325" cy="447675"/>
              <wp:effectExtent l="38100" t="19050" r="66675" b="28575"/>
              <wp:wrapNone/>
              <wp:docPr id="1355462146" name="Triangle isocè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19325" cy="447675"/>
                      </a:xfrm>
                      <a:prstGeom prst="triangle">
                        <a:avLst/>
                      </a:prstGeom>
                      <a:solidFill>
                        <a:srgbClr val="E94B96"/>
                      </a:solidFill>
                      <a:ln>
                        <a:solidFill>
                          <a:srgbClr val="E94B96"/>
                        </a:solidFill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9BE9A9"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Triangle isocèle 1" o:spid="_x0000_s1026" type="#_x0000_t5" style="position:absolute;margin-left:.35pt;margin-top:12.75pt;width:174.75pt;height:35.2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" fillcolor="#e94b96" strokecolor="#e94b96" strokeweight="1pt">
              <w10:wrap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991E6D" w14:textId="77777777" w:rsidR="003E167B" w:rsidRDefault="003E167B" w:rsidP="00C55CF6">
      <w:r>
        <w:separator/>
      </w:r>
    </w:p>
  </w:footnote>
  <w:footnote w:type="continuationSeparator" w:id="0">
    <w:p w14:paraId="007047AA" w14:textId="77777777" w:rsidR="003E167B" w:rsidRDefault="003E167B" w:rsidP="00C55CF6">
      <w:r>
        <w:continuationSeparator/>
      </w:r>
    </w:p>
  </w:footnote>
  <w:footnote w:type="continuationNotice" w:id="1">
    <w:p w14:paraId="5A514F28" w14:textId="77777777" w:rsidR="003E167B" w:rsidRDefault="003E167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36237E" w14:textId="0BF666A2" w:rsidR="00C55CF6" w:rsidRPr="00C55CF6" w:rsidRDefault="00850E7D" w:rsidP="00C55CF6">
    <w:pPr>
      <w:ind w:left="-567" w:right="-567"/>
      <w:jc w:val="center"/>
      <w:rPr>
        <w:rFonts w:ascii="Raleway" w:eastAsia="Raleway" w:hAnsi="Raleway" w:cs="Raleway"/>
        <w:sz w:val="20"/>
        <w:szCs w:val="20"/>
      </w:rPr>
    </w:pPr>
    <w:r>
      <w:rPr>
        <w:rFonts w:ascii="Raleway ExtraBold" w:eastAsia="Raleway ExtraBold" w:hAnsi="Raleway ExtraBold" w:cs="Raleway ExtraBold"/>
        <w:noProof/>
        <w:sz w:val="20"/>
        <w:szCs w:val="20"/>
        <w14:ligatures w14:val="standardContextua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6CC1AD7" wp14:editId="3AD23A44">
              <wp:simplePos x="0" y="0"/>
              <wp:positionH relativeFrom="page">
                <wp:align>right</wp:align>
              </wp:positionH>
              <wp:positionV relativeFrom="paragraph">
                <wp:posOffset>-440056</wp:posOffset>
              </wp:positionV>
              <wp:extent cx="2219325" cy="447675"/>
              <wp:effectExtent l="38100" t="0" r="66675" b="47625"/>
              <wp:wrapNone/>
              <wp:docPr id="617870543" name="Triangle isocè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2219325" cy="447675"/>
                      </a:xfrm>
                      <a:prstGeom prst="triangle">
                        <a:avLst/>
                      </a:prstGeom>
                      <a:solidFill>
                        <a:srgbClr val="E94B96"/>
                      </a:solidFill>
                      <a:ln>
                        <a:solidFill>
                          <a:srgbClr val="E94B96"/>
                        </a:solidFill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530453F"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Triangle isocèle 1" o:spid="_x0000_s1026" type="#_x0000_t5" style="position:absolute;margin-left:123.55pt;margin-top:-34.65pt;width:174.75pt;height:35.25pt;rotation:180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" fillcolor="#e94b96" strokecolor="#e94b96" strokeweight="1pt">
              <w10:wrap anchorx="page"/>
            </v:shape>
          </w:pict>
        </mc:Fallback>
      </mc:AlternateContent>
    </w:r>
    <w:r w:rsidR="00DA02C9">
      <w:rPr>
        <w:rFonts w:ascii="Raleway ExtraBold" w:eastAsia="Raleway ExtraBold" w:hAnsi="Raleway ExtraBold" w:cs="Raleway ExtraBold"/>
        <w:sz w:val="20"/>
        <w:szCs w:val="20"/>
      </w:rPr>
      <w:t xml:space="preserve">EXERCICE </w:t>
    </w:r>
    <w:proofErr w:type="spellStart"/>
    <w:r w:rsidR="00DA02C9">
      <w:rPr>
        <w:rFonts w:ascii="Raleway ExtraBold" w:eastAsia="Raleway ExtraBold" w:hAnsi="Raleway ExtraBold" w:cs="Raleway ExtraBold"/>
        <w:sz w:val="20"/>
        <w:szCs w:val="20"/>
      </w:rPr>
      <w:t>EXERCICE</w:t>
    </w:r>
    <w:proofErr w:type="spellEnd"/>
    <w:r w:rsidR="00DA02C9">
      <w:rPr>
        <w:rFonts w:ascii="Raleway ExtraBold" w:eastAsia="Raleway ExtraBold" w:hAnsi="Raleway ExtraBold" w:cs="Raleway ExtraBold"/>
        <w:sz w:val="20"/>
        <w:szCs w:val="20"/>
      </w:rPr>
      <w:t xml:space="preserve"> </w:t>
    </w:r>
    <w:proofErr w:type="spellStart"/>
    <w:r w:rsidR="00DA02C9">
      <w:rPr>
        <w:rFonts w:ascii="Raleway ExtraBold" w:eastAsia="Raleway ExtraBold" w:hAnsi="Raleway ExtraBold" w:cs="Raleway ExtraBold"/>
        <w:sz w:val="20"/>
        <w:szCs w:val="20"/>
      </w:rPr>
      <w:t>EXERCICE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893934"/>
    <w:multiLevelType w:val="hybridMultilevel"/>
    <w:tmpl w:val="333E278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C80814"/>
    <w:multiLevelType w:val="hybridMultilevel"/>
    <w:tmpl w:val="AA866AC2"/>
    <w:lvl w:ilvl="0" w:tplc="ECBECB1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EF518C"/>
    <w:multiLevelType w:val="hybridMultilevel"/>
    <w:tmpl w:val="4426BBC6"/>
    <w:lvl w:ilvl="0" w:tplc="300C90EC">
      <w:start w:val="9"/>
      <w:numFmt w:val="bullet"/>
      <w:lvlText w:val="-"/>
      <w:lvlJc w:val="left"/>
      <w:pPr>
        <w:ind w:left="720" w:hanging="360"/>
      </w:pPr>
      <w:rPr>
        <w:rFonts w:ascii="Raleway" w:eastAsia="Raleway" w:hAnsi="Raleway" w:cs="Raleway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496ED3"/>
    <w:multiLevelType w:val="hybridMultilevel"/>
    <w:tmpl w:val="6CC65C18"/>
    <w:lvl w:ilvl="0" w:tplc="793A123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ED32D0"/>
    <w:multiLevelType w:val="hybridMultilevel"/>
    <w:tmpl w:val="27266964"/>
    <w:lvl w:ilvl="0" w:tplc="0A70BEFA">
      <w:start w:val="1"/>
      <w:numFmt w:val="bullet"/>
      <w:lvlText w:val=""/>
      <w:lvlJc w:val="left"/>
      <w:pPr>
        <w:ind w:left="1104" w:hanging="396"/>
      </w:pPr>
      <w:rPr>
        <w:rFonts w:ascii="Wingdings" w:eastAsiaTheme="majorEastAsia" w:hAnsi="Wingdings" w:cstheme="majorBid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335112884">
    <w:abstractNumId w:val="2"/>
  </w:num>
  <w:num w:numId="2" w16cid:durableId="598562401">
    <w:abstractNumId w:val="0"/>
  </w:num>
  <w:num w:numId="3" w16cid:durableId="1301762941">
    <w:abstractNumId w:val="3"/>
  </w:num>
  <w:num w:numId="4" w16cid:durableId="1742751811">
    <w:abstractNumId w:val="1"/>
  </w:num>
  <w:num w:numId="5" w16cid:durableId="6511799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CF6"/>
    <w:rsid w:val="0009609F"/>
    <w:rsid w:val="000C7444"/>
    <w:rsid w:val="00147F81"/>
    <w:rsid w:val="00151FE9"/>
    <w:rsid w:val="00170D00"/>
    <w:rsid w:val="001800FF"/>
    <w:rsid w:val="001E3B3A"/>
    <w:rsid w:val="00206B8B"/>
    <w:rsid w:val="00254E7E"/>
    <w:rsid w:val="002E31CC"/>
    <w:rsid w:val="002F0EAC"/>
    <w:rsid w:val="002F58F3"/>
    <w:rsid w:val="00356627"/>
    <w:rsid w:val="003E167B"/>
    <w:rsid w:val="004E296B"/>
    <w:rsid w:val="00571BBF"/>
    <w:rsid w:val="006055DB"/>
    <w:rsid w:val="00685D5A"/>
    <w:rsid w:val="00711753"/>
    <w:rsid w:val="00724C5C"/>
    <w:rsid w:val="00785DC2"/>
    <w:rsid w:val="007A37F9"/>
    <w:rsid w:val="00850E7D"/>
    <w:rsid w:val="008530C2"/>
    <w:rsid w:val="00921B99"/>
    <w:rsid w:val="009639C0"/>
    <w:rsid w:val="0099398E"/>
    <w:rsid w:val="009C65CF"/>
    <w:rsid w:val="009F2B44"/>
    <w:rsid w:val="00A51B79"/>
    <w:rsid w:val="00A60A34"/>
    <w:rsid w:val="00B66D59"/>
    <w:rsid w:val="00B90D45"/>
    <w:rsid w:val="00BE7061"/>
    <w:rsid w:val="00C52A24"/>
    <w:rsid w:val="00C55CF6"/>
    <w:rsid w:val="00CB60F6"/>
    <w:rsid w:val="00CC1DDB"/>
    <w:rsid w:val="00D20538"/>
    <w:rsid w:val="00D36968"/>
    <w:rsid w:val="00DA02C9"/>
    <w:rsid w:val="00E309E5"/>
    <w:rsid w:val="00E362A9"/>
    <w:rsid w:val="00E566E9"/>
    <w:rsid w:val="00FC36E9"/>
    <w:rsid w:val="00FF3D88"/>
    <w:rsid w:val="11B81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3AE4F2"/>
  <w15:chartTrackingRefBased/>
  <w15:docId w15:val="{EDCFF26B-7CB5-488E-A225-F6290FD75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5CF6"/>
    <w:pPr>
      <w:widowControl w:val="0"/>
      <w:spacing w:after="0" w:line="240" w:lineRule="auto"/>
      <w:ind w:left="1440" w:right="-135"/>
      <w:jc w:val="both"/>
    </w:pPr>
    <w:rPr>
      <w:rFonts w:ascii="Calibri" w:eastAsia="Calibri" w:hAnsi="Calibri" w:cs="Calibri"/>
      <w:color w:val="31444C"/>
      <w:kern w:val="0"/>
      <w:lang w:eastAsia="fr-FR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C55CF6"/>
    <w:pPr>
      <w:keepNext/>
      <w:keepLines/>
      <w:widowControl/>
      <w:spacing w:before="360" w:after="80" w:line="259" w:lineRule="auto"/>
      <w:ind w:left="0" w:right="0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55CF6"/>
    <w:pPr>
      <w:keepNext/>
      <w:keepLines/>
      <w:widowControl/>
      <w:spacing w:before="160" w:after="80" w:line="259" w:lineRule="auto"/>
      <w:ind w:left="0" w:right="0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55CF6"/>
    <w:pPr>
      <w:keepNext/>
      <w:keepLines/>
      <w:widowControl/>
      <w:spacing w:before="160" w:after="80" w:line="259" w:lineRule="auto"/>
      <w:ind w:left="0" w:right="0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55CF6"/>
    <w:pPr>
      <w:keepNext/>
      <w:keepLines/>
      <w:widowControl/>
      <w:spacing w:before="80" w:after="40" w:line="259" w:lineRule="auto"/>
      <w:ind w:left="0" w:right="0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55CF6"/>
    <w:pPr>
      <w:keepNext/>
      <w:keepLines/>
      <w:widowControl/>
      <w:spacing w:before="80" w:after="40" w:line="259" w:lineRule="auto"/>
      <w:ind w:left="0" w:right="0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55CF6"/>
    <w:pPr>
      <w:keepNext/>
      <w:keepLines/>
      <w:widowControl/>
      <w:spacing w:before="40" w:line="259" w:lineRule="auto"/>
      <w:ind w:left="0" w:right="0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55CF6"/>
    <w:pPr>
      <w:keepNext/>
      <w:keepLines/>
      <w:widowControl/>
      <w:spacing w:before="40" w:line="259" w:lineRule="auto"/>
      <w:ind w:left="0" w:right="0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55CF6"/>
    <w:pPr>
      <w:keepNext/>
      <w:keepLines/>
      <w:widowControl/>
      <w:spacing w:line="259" w:lineRule="auto"/>
      <w:ind w:left="0" w:right="0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55CF6"/>
    <w:pPr>
      <w:keepNext/>
      <w:keepLines/>
      <w:widowControl/>
      <w:spacing w:line="259" w:lineRule="auto"/>
      <w:ind w:left="0" w:right="0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55CF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C55CF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C55CF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C55CF6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C55CF6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C55CF6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C55CF6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C55CF6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C55CF6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C55CF6"/>
    <w:pPr>
      <w:widowControl/>
      <w:spacing w:after="80"/>
      <w:ind w:left="0" w:right="0"/>
      <w:contextualSpacing/>
      <w:jc w:val="left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reCar">
    <w:name w:val="Titre Car"/>
    <w:basedOn w:val="Policepardfaut"/>
    <w:link w:val="Titre"/>
    <w:uiPriority w:val="10"/>
    <w:rsid w:val="00C55C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55CF6"/>
    <w:pPr>
      <w:widowControl/>
      <w:numPr>
        <w:ilvl w:val="1"/>
      </w:numPr>
      <w:spacing w:after="160" w:line="259" w:lineRule="auto"/>
      <w:ind w:left="1440" w:right="0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us-titreCar">
    <w:name w:val="Sous-titre Car"/>
    <w:basedOn w:val="Policepardfaut"/>
    <w:link w:val="Sous-titre"/>
    <w:uiPriority w:val="11"/>
    <w:rsid w:val="00C55CF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C55CF6"/>
    <w:pPr>
      <w:widowControl/>
      <w:spacing w:before="160" w:after="160" w:line="259" w:lineRule="auto"/>
      <w:ind w:left="0" w:right="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ationCar">
    <w:name w:val="Citation Car"/>
    <w:basedOn w:val="Policepardfaut"/>
    <w:link w:val="Citation"/>
    <w:uiPriority w:val="29"/>
    <w:rsid w:val="00C55CF6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C55CF6"/>
    <w:pPr>
      <w:widowControl/>
      <w:spacing w:after="160" w:line="259" w:lineRule="auto"/>
      <w:ind w:left="720" w:right="0"/>
      <w:contextualSpacing/>
      <w:jc w:val="left"/>
    </w:pPr>
    <w:rPr>
      <w:rFonts w:asciiTheme="minorHAnsi" w:eastAsiaTheme="minorHAnsi" w:hAnsiTheme="minorHAnsi" w:cstheme="minorBidi"/>
      <w:color w:val="auto"/>
      <w:kern w:val="2"/>
      <w:lang w:eastAsia="en-US"/>
      <w14:ligatures w14:val="standardContextual"/>
    </w:rPr>
  </w:style>
  <w:style w:type="character" w:styleId="Accentuationintense">
    <w:name w:val="Intense Emphasis"/>
    <w:basedOn w:val="Policepardfaut"/>
    <w:uiPriority w:val="21"/>
    <w:qFormat/>
    <w:rsid w:val="00C55CF6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55CF6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55CF6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C55CF6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C55CF6"/>
    <w:pPr>
      <w:widowControl/>
      <w:tabs>
        <w:tab w:val="center" w:pos="4536"/>
        <w:tab w:val="right" w:pos="9072"/>
      </w:tabs>
      <w:ind w:left="0" w:right="0"/>
      <w:jc w:val="left"/>
    </w:pPr>
    <w:rPr>
      <w:rFonts w:asciiTheme="minorHAnsi" w:eastAsiaTheme="minorHAnsi" w:hAnsiTheme="minorHAnsi" w:cstheme="minorBidi"/>
      <w:color w:val="auto"/>
      <w:kern w:val="2"/>
      <w:lang w:eastAsia="en-US"/>
      <w14:ligatures w14:val="standardContextual"/>
    </w:rPr>
  </w:style>
  <w:style w:type="character" w:customStyle="1" w:styleId="En-tteCar">
    <w:name w:val="En-tête Car"/>
    <w:basedOn w:val="Policepardfaut"/>
    <w:link w:val="En-tte"/>
    <w:uiPriority w:val="99"/>
    <w:rsid w:val="00C55CF6"/>
  </w:style>
  <w:style w:type="paragraph" w:styleId="Pieddepage">
    <w:name w:val="footer"/>
    <w:basedOn w:val="Normal"/>
    <w:link w:val="PieddepageCar"/>
    <w:uiPriority w:val="99"/>
    <w:unhideWhenUsed/>
    <w:rsid w:val="00C55CF6"/>
    <w:pPr>
      <w:widowControl/>
      <w:tabs>
        <w:tab w:val="center" w:pos="4536"/>
        <w:tab w:val="right" w:pos="9072"/>
      </w:tabs>
      <w:ind w:left="0" w:right="0"/>
      <w:jc w:val="left"/>
    </w:pPr>
    <w:rPr>
      <w:rFonts w:asciiTheme="minorHAnsi" w:eastAsiaTheme="minorHAnsi" w:hAnsiTheme="minorHAnsi" w:cstheme="minorBidi"/>
      <w:color w:val="auto"/>
      <w:kern w:val="2"/>
      <w:lang w:eastAsia="en-US"/>
      <w14:ligatures w14:val="standardContextual"/>
    </w:rPr>
  </w:style>
  <w:style w:type="character" w:customStyle="1" w:styleId="PieddepageCar">
    <w:name w:val="Pied de page Car"/>
    <w:basedOn w:val="Policepardfaut"/>
    <w:link w:val="Pieddepage"/>
    <w:uiPriority w:val="99"/>
    <w:rsid w:val="00C55CF6"/>
  </w:style>
  <w:style w:type="paragraph" w:customStyle="1" w:styleId="Titredechapitre">
    <w:name w:val="Titre de chapitre"/>
    <w:basedOn w:val="Normal"/>
    <w:link w:val="TitredechapitreCar"/>
    <w:qFormat/>
    <w:rsid w:val="00C55CF6"/>
    <w:rPr>
      <w:rFonts w:ascii="Raleway" w:eastAsia="Raleway" w:hAnsi="Raleway" w:cs="Raleway"/>
      <w:sz w:val="36"/>
      <w:szCs w:val="43"/>
    </w:rPr>
  </w:style>
  <w:style w:type="character" w:customStyle="1" w:styleId="TitredechapitreCar">
    <w:name w:val="Titre de chapitre Car"/>
    <w:basedOn w:val="Policepardfaut"/>
    <w:link w:val="Titredechapitre"/>
    <w:rsid w:val="00C55CF6"/>
    <w:rPr>
      <w:rFonts w:ascii="Raleway" w:eastAsia="Raleway" w:hAnsi="Raleway" w:cs="Raleway"/>
      <w:color w:val="31444C"/>
      <w:kern w:val="0"/>
      <w:sz w:val="36"/>
      <w:szCs w:val="43"/>
      <w:lang w:eastAsia="fr-FR"/>
      <w14:ligatures w14:val="none"/>
    </w:rPr>
  </w:style>
  <w:style w:type="table" w:styleId="Grilledutableau">
    <w:name w:val="Table Grid"/>
    <w:basedOn w:val="TableauNormal"/>
    <w:uiPriority w:val="39"/>
    <w:rsid w:val="00C55C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risalyde">
    <w:name w:val="Crisalyde"/>
    <w:basedOn w:val="Listemoyenne1-Accent4"/>
    <w:uiPriority w:val="99"/>
    <w:rsid w:val="00C55CF6"/>
    <w:rPr>
      <w:rFonts w:ascii="Raleway" w:hAnsi="Raleway"/>
      <w:color w:val="31444C"/>
      <w:kern w:val="0"/>
      <w:sz w:val="20"/>
      <w:szCs w:val="20"/>
      <w:lang w:eastAsia="fr-FR"/>
      <w14:ligatures w14:val="none"/>
    </w:rPr>
    <w:tblPr>
      <w:tblBorders>
        <w:top w:val="single" w:sz="4" w:space="0" w:color="FED86F"/>
        <w:bottom w:val="single" w:sz="4" w:space="0" w:color="FED86F"/>
      </w:tblBorders>
    </w:tblPr>
    <w:tcPr>
      <w:shd w:val="clear" w:color="auto" w:fill="auto"/>
    </w:tc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F9ED5" w:themeColor="accent4"/>
        </w:tcBorders>
      </w:tcPr>
    </w:tblStylePr>
    <w:tblStylePr w:type="lastRow">
      <w:rPr>
        <w:b/>
        <w:bCs/>
        <w:color w:val="0E2841" w:themeColor="text2"/>
      </w:rPr>
      <w:tblPr/>
      <w:tcPr>
        <w:tcBorders>
          <w:top w:val="single" w:sz="8" w:space="0" w:color="0F9ED5" w:themeColor="accent4"/>
          <w:bottom w:val="single" w:sz="8" w:space="0" w:color="0F9ED5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F9ED5" w:themeColor="accent4"/>
          <w:bottom w:val="single" w:sz="8" w:space="0" w:color="0F9ED5" w:themeColor="accent4"/>
        </w:tcBorders>
      </w:tcPr>
    </w:tblStylePr>
    <w:tblStylePr w:type="band1Vert">
      <w:tblPr/>
      <w:tcPr>
        <w:shd w:val="clear" w:color="auto" w:fill="BDE9FA" w:themeFill="accent4" w:themeFillTint="3F"/>
      </w:tcPr>
    </w:tblStylePr>
    <w:tblStylePr w:type="band1Horz">
      <w:tblPr/>
      <w:tcPr>
        <w:shd w:val="clear" w:color="auto" w:fill="BDE9FA" w:themeFill="accent4" w:themeFillTint="3F"/>
      </w:tcPr>
    </w:tblStylePr>
  </w:style>
  <w:style w:type="table" w:styleId="Listemoyenne1-Accent4">
    <w:name w:val="Medium List 1 Accent 4"/>
    <w:basedOn w:val="TableauNormal"/>
    <w:uiPriority w:val="65"/>
    <w:semiHidden/>
    <w:unhideWhenUsed/>
    <w:rsid w:val="00C55CF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F9ED5" w:themeColor="accent4"/>
        <w:bottom w:val="single" w:sz="8" w:space="0" w:color="0F9ED5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F9ED5" w:themeColor="accent4"/>
        </w:tcBorders>
      </w:tcPr>
    </w:tblStylePr>
    <w:tblStylePr w:type="lastRow">
      <w:rPr>
        <w:b/>
        <w:bCs/>
        <w:color w:val="0E2841" w:themeColor="text2"/>
      </w:rPr>
      <w:tblPr/>
      <w:tcPr>
        <w:tcBorders>
          <w:top w:val="single" w:sz="8" w:space="0" w:color="0F9ED5" w:themeColor="accent4"/>
          <w:bottom w:val="single" w:sz="8" w:space="0" w:color="0F9ED5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F9ED5" w:themeColor="accent4"/>
          <w:bottom w:val="single" w:sz="8" w:space="0" w:color="0F9ED5" w:themeColor="accent4"/>
        </w:tcBorders>
      </w:tcPr>
    </w:tblStylePr>
    <w:tblStylePr w:type="band1Vert">
      <w:tblPr/>
      <w:tcPr>
        <w:shd w:val="clear" w:color="auto" w:fill="BDE9FA" w:themeFill="accent4" w:themeFillTint="3F"/>
      </w:tcPr>
    </w:tblStylePr>
    <w:tblStylePr w:type="band1Horz">
      <w:tblPr/>
      <w:tcPr>
        <w:shd w:val="clear" w:color="auto" w:fill="BDE9FA" w:themeFill="accent4" w:themeFillTint="3F"/>
      </w:tcPr>
    </w:tblStylePr>
  </w:style>
  <w:style w:type="table" w:customStyle="1" w:styleId="Crisalyde1">
    <w:name w:val="Crisalyde 1"/>
    <w:basedOn w:val="TableauListe1Clair-Accentuation1"/>
    <w:uiPriority w:val="99"/>
    <w:rsid w:val="00724C5C"/>
    <w:pPr>
      <w:jc w:val="center"/>
    </w:pPr>
    <w:rPr>
      <w:color w:val="31444C"/>
      <w:kern w:val="0"/>
      <w:sz w:val="20"/>
      <w:szCs w:val="20"/>
      <w:lang w:eastAsia="fr-FR"/>
      <w14:ligatures w14:val="none"/>
    </w:rPr>
    <w:tblPr/>
    <w:tcPr>
      <w:shd w:val="clear" w:color="auto" w:fill="auto"/>
      <w:vAlign w:val="center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i/>
        <w:iCs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</w:tblStylePr>
    <w:tblStylePr w:type="lastCol">
      <w:rPr>
        <w:b/>
        <w:bCs/>
        <w:i/>
        <w:iCs/>
      </w:rPr>
    </w:tblStylePr>
    <w:tblStylePr w:type="band1Vert">
      <w:tblPr/>
      <w:tcPr>
        <w:shd w:val="clear" w:color="auto" w:fill="C1E4F5" w:themeFill="accent1" w:themeFillTint="33"/>
      </w:tcPr>
    </w:tblStylePr>
    <w:tblStylePr w:type="band1Horz">
      <w:tblPr/>
      <w:tcPr>
        <w:shd w:val="clear" w:color="auto" w:fill="C1E4F5" w:themeFill="accent1" w:themeFillTint="33"/>
      </w:tcPr>
    </w:tblStylePr>
    <w:tblStylePr w:type="swCel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Clair-Accentuation1">
    <w:name w:val="List Table 1 Light Accent 1"/>
    <w:basedOn w:val="TableauNormal"/>
    <w:uiPriority w:val="46"/>
    <w:rsid w:val="00724C5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45B0E1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45B0E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E4F5" w:themeFill="accent1" w:themeFillTint="33"/>
      </w:tcPr>
    </w:tblStylePr>
    <w:tblStylePr w:type="band1Horz">
      <w:tblPr/>
      <w:tcPr>
        <w:shd w:val="clear" w:color="auto" w:fill="C1E4F5" w:themeFill="accent1" w:themeFillTint="33"/>
      </w:tcPr>
    </w:tblStylePr>
  </w:style>
  <w:style w:type="paragraph" w:customStyle="1" w:styleId="CrisalydeChapitre">
    <w:name w:val="Crisalyde Chapitre"/>
    <w:basedOn w:val="Normal"/>
    <w:link w:val="CrisalydeChapitreCar"/>
    <w:rsid w:val="00724C5C"/>
    <w:pPr>
      <w:tabs>
        <w:tab w:val="left" w:pos="3672"/>
      </w:tabs>
      <w:ind w:left="0"/>
    </w:pPr>
    <w:rPr>
      <w:rFonts w:ascii="Raleway" w:eastAsia="Raleway" w:hAnsi="Raleway" w:cs="Raleway"/>
      <w:sz w:val="43"/>
      <w:szCs w:val="43"/>
      <w:shd w:val="clear" w:color="auto" w:fill="FED86F"/>
    </w:rPr>
  </w:style>
  <w:style w:type="character" w:customStyle="1" w:styleId="CrisalydeChapitreCar">
    <w:name w:val="Crisalyde Chapitre Car"/>
    <w:basedOn w:val="Policepardfaut"/>
    <w:link w:val="CrisalydeChapitre"/>
    <w:rsid w:val="00724C5C"/>
    <w:rPr>
      <w:rFonts w:ascii="Raleway" w:eastAsia="Raleway" w:hAnsi="Raleway" w:cs="Raleway"/>
      <w:color w:val="31444C"/>
      <w:kern w:val="0"/>
      <w:sz w:val="43"/>
      <w:szCs w:val="43"/>
      <w:lang w:eastAsia="fr-FR"/>
      <w14:ligatures w14:val="none"/>
    </w:rPr>
  </w:style>
  <w:style w:type="paragraph" w:customStyle="1" w:styleId="CrisalydeTitre">
    <w:name w:val="Crisalyde Titre"/>
    <w:basedOn w:val="Titredechapitre"/>
    <w:link w:val="CrisalydeTitreCar"/>
    <w:rsid w:val="00724C5C"/>
    <w:pPr>
      <w:ind w:left="567"/>
    </w:pPr>
  </w:style>
  <w:style w:type="character" w:customStyle="1" w:styleId="CrisalydeTitreCar">
    <w:name w:val="Crisalyde Titre Car"/>
    <w:basedOn w:val="TitredechapitreCar"/>
    <w:link w:val="CrisalydeTitre"/>
    <w:rsid w:val="00724C5C"/>
    <w:rPr>
      <w:rFonts w:ascii="Raleway" w:eastAsia="Raleway" w:hAnsi="Raleway" w:cs="Raleway"/>
      <w:color w:val="31444C"/>
      <w:kern w:val="0"/>
      <w:sz w:val="36"/>
      <w:szCs w:val="43"/>
      <w:lang w:eastAsia="fr-FR"/>
      <w14:ligatures w14:val="non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24C5C"/>
    <w:pPr>
      <w:spacing w:before="240" w:after="0"/>
      <w:outlineLvl w:val="9"/>
    </w:pPr>
    <w:rPr>
      <w:kern w:val="0"/>
      <w:sz w:val="32"/>
      <w:szCs w:val="32"/>
      <w:lang w:eastAsia="fr-FR"/>
      <w14:ligatures w14:val="none"/>
    </w:rPr>
  </w:style>
  <w:style w:type="paragraph" w:customStyle="1" w:styleId="CrisalydeSection1">
    <w:name w:val="Crisalyde Section 1"/>
    <w:basedOn w:val="Normal"/>
    <w:link w:val="CrisalydeSection1Car"/>
    <w:rsid w:val="00724C5C"/>
    <w:pPr>
      <w:tabs>
        <w:tab w:val="left" w:pos="3672"/>
      </w:tabs>
      <w:ind w:left="0"/>
    </w:pPr>
    <w:rPr>
      <w:rFonts w:ascii="Raleway" w:eastAsia="Raleway" w:hAnsi="Raleway" w:cs="Raleway"/>
      <w:sz w:val="28"/>
      <w:szCs w:val="36"/>
    </w:rPr>
  </w:style>
  <w:style w:type="character" w:customStyle="1" w:styleId="CrisalydeSection1Car">
    <w:name w:val="Crisalyde Section 1 Car"/>
    <w:basedOn w:val="Policepardfaut"/>
    <w:link w:val="CrisalydeSection1"/>
    <w:rsid w:val="00724C5C"/>
    <w:rPr>
      <w:rFonts w:ascii="Raleway" w:eastAsia="Raleway" w:hAnsi="Raleway" w:cs="Raleway"/>
      <w:color w:val="31444C"/>
      <w:kern w:val="0"/>
      <w:sz w:val="28"/>
      <w:szCs w:val="36"/>
      <w:lang w:eastAsia="fr-FR"/>
      <w14:ligatures w14:val="none"/>
    </w:rPr>
  </w:style>
  <w:style w:type="paragraph" w:customStyle="1" w:styleId="CrisalideSection1">
    <w:name w:val="Crisalide Section 1"/>
    <w:basedOn w:val="CrisalydeSection1"/>
    <w:link w:val="CrisalideSection1Car"/>
    <w:rsid w:val="00CB60F6"/>
    <w:pPr>
      <w:tabs>
        <w:tab w:val="clear" w:pos="3672"/>
        <w:tab w:val="left" w:pos="993"/>
      </w:tabs>
    </w:pPr>
  </w:style>
  <w:style w:type="character" w:customStyle="1" w:styleId="CrisalideSection1Car">
    <w:name w:val="Crisalide Section 1 Car"/>
    <w:basedOn w:val="CrisalydeSection1Car"/>
    <w:link w:val="CrisalideSection1"/>
    <w:rsid w:val="00CB60F6"/>
    <w:rPr>
      <w:rFonts w:ascii="Raleway" w:eastAsia="Raleway" w:hAnsi="Raleway" w:cs="Raleway"/>
      <w:color w:val="31444C"/>
      <w:kern w:val="0"/>
      <w:sz w:val="28"/>
      <w:szCs w:val="36"/>
      <w:lang w:eastAsia="fr-FR"/>
      <w14:ligatures w14:val="none"/>
    </w:rPr>
  </w:style>
  <w:style w:type="character" w:styleId="Accentuationlgre">
    <w:name w:val="Subtle Emphasis"/>
    <w:basedOn w:val="Policepardfaut"/>
    <w:uiPriority w:val="19"/>
    <w:qFormat/>
    <w:rsid w:val="00CB60F6"/>
    <w:rPr>
      <w:i/>
      <w:iCs/>
      <w:color w:val="404040" w:themeColor="text1" w:themeTint="BF"/>
    </w:rPr>
  </w:style>
  <w:style w:type="paragraph" w:customStyle="1" w:styleId="Chapitre">
    <w:name w:val="Chapitre"/>
    <w:basedOn w:val="Titre1"/>
    <w:link w:val="ChapitreCar"/>
    <w:qFormat/>
    <w:rsid w:val="00CB60F6"/>
    <w:pPr>
      <w:shd w:val="clear" w:color="auto" w:fill="FED86F"/>
    </w:pPr>
    <w:rPr>
      <w:rFonts w:ascii="Raleway" w:hAnsi="Raleway"/>
      <w:color w:val="31444C"/>
      <w:sz w:val="44"/>
    </w:rPr>
  </w:style>
  <w:style w:type="character" w:customStyle="1" w:styleId="ChapitreCar">
    <w:name w:val="Chapitre Car"/>
    <w:basedOn w:val="Titre1Car"/>
    <w:link w:val="Chapitre"/>
    <w:rsid w:val="00CB60F6"/>
    <w:rPr>
      <w:rFonts w:ascii="Raleway" w:eastAsiaTheme="majorEastAsia" w:hAnsi="Raleway" w:cstheme="majorBidi"/>
      <w:color w:val="31444C"/>
      <w:sz w:val="44"/>
      <w:szCs w:val="40"/>
      <w:shd w:val="clear" w:color="auto" w:fill="FED86F"/>
    </w:rPr>
  </w:style>
  <w:style w:type="paragraph" w:styleId="TM1">
    <w:name w:val="toc 1"/>
    <w:basedOn w:val="Normal"/>
    <w:next w:val="Normal"/>
    <w:autoRedefine/>
    <w:uiPriority w:val="39"/>
    <w:unhideWhenUsed/>
    <w:rsid w:val="009639C0"/>
    <w:pPr>
      <w:spacing w:before="360" w:after="360"/>
      <w:ind w:left="0"/>
      <w:jc w:val="left"/>
    </w:pPr>
    <w:rPr>
      <w:rFonts w:asciiTheme="minorHAnsi" w:hAnsiTheme="minorHAnsi"/>
      <w:b/>
      <w:bCs/>
      <w:caps/>
      <w:u w:val="single"/>
    </w:rPr>
  </w:style>
  <w:style w:type="character" w:styleId="Lienhypertexte">
    <w:name w:val="Hyperlink"/>
    <w:basedOn w:val="Policepardfaut"/>
    <w:uiPriority w:val="99"/>
    <w:unhideWhenUsed/>
    <w:rsid w:val="009639C0"/>
    <w:rPr>
      <w:color w:val="467886" w:themeColor="hyperlink"/>
      <w:u w:val="single"/>
    </w:rPr>
  </w:style>
  <w:style w:type="paragraph" w:customStyle="1" w:styleId="TitreCrisalyde">
    <w:name w:val="Titre Crisalyde"/>
    <w:basedOn w:val="Sous-titre"/>
    <w:link w:val="TitreCrisalydeCar"/>
    <w:qFormat/>
    <w:rsid w:val="009639C0"/>
    <w:pPr>
      <w:ind w:left="708"/>
    </w:pPr>
    <w:rPr>
      <w:rFonts w:ascii="Raleway" w:hAnsi="Raleway"/>
      <w:sz w:val="40"/>
    </w:rPr>
  </w:style>
  <w:style w:type="character" w:customStyle="1" w:styleId="TitreCrisalydeCar">
    <w:name w:val="Titre Crisalyde Car"/>
    <w:basedOn w:val="Sous-titreCar"/>
    <w:link w:val="TitreCrisalyde"/>
    <w:rsid w:val="009639C0"/>
    <w:rPr>
      <w:rFonts w:ascii="Raleway" w:eastAsiaTheme="majorEastAsia" w:hAnsi="Raleway" w:cstheme="majorBidi"/>
      <w:color w:val="595959" w:themeColor="text1" w:themeTint="A6"/>
      <w:spacing w:val="15"/>
      <w:sz w:val="40"/>
      <w:szCs w:val="28"/>
    </w:rPr>
  </w:style>
  <w:style w:type="paragraph" w:customStyle="1" w:styleId="Sous-titreCrisalyde">
    <w:name w:val="Sous-titre Crisalyde"/>
    <w:basedOn w:val="CrisalideSection1"/>
    <w:link w:val="Sous-titreCrisalydeCar"/>
    <w:qFormat/>
    <w:rsid w:val="009639C0"/>
    <w:rPr>
      <w:sz w:val="32"/>
    </w:rPr>
  </w:style>
  <w:style w:type="character" w:customStyle="1" w:styleId="Sous-titreCrisalydeCar">
    <w:name w:val="Sous-titre Crisalyde Car"/>
    <w:basedOn w:val="CrisalideSection1Car"/>
    <w:link w:val="Sous-titreCrisalyde"/>
    <w:rsid w:val="009639C0"/>
    <w:rPr>
      <w:rFonts w:ascii="Raleway" w:eastAsia="Raleway" w:hAnsi="Raleway" w:cs="Raleway"/>
      <w:color w:val="31444C"/>
      <w:kern w:val="0"/>
      <w:sz w:val="32"/>
      <w:szCs w:val="36"/>
      <w:lang w:eastAsia="fr-FR"/>
      <w14:ligatures w14:val="none"/>
    </w:rPr>
  </w:style>
  <w:style w:type="paragraph" w:styleId="TM2">
    <w:name w:val="toc 2"/>
    <w:basedOn w:val="Normal"/>
    <w:next w:val="Normal"/>
    <w:autoRedefine/>
    <w:uiPriority w:val="39"/>
    <w:unhideWhenUsed/>
    <w:rsid w:val="009639C0"/>
    <w:pPr>
      <w:ind w:left="0"/>
      <w:jc w:val="left"/>
    </w:pPr>
    <w:rPr>
      <w:rFonts w:asciiTheme="minorHAnsi" w:hAnsiTheme="minorHAnsi"/>
      <w:b/>
      <w:bCs/>
      <w:smallCaps/>
    </w:rPr>
  </w:style>
  <w:style w:type="paragraph" w:styleId="TM3">
    <w:name w:val="toc 3"/>
    <w:basedOn w:val="Normal"/>
    <w:next w:val="Normal"/>
    <w:autoRedefine/>
    <w:uiPriority w:val="39"/>
    <w:unhideWhenUsed/>
    <w:rsid w:val="009639C0"/>
    <w:pPr>
      <w:ind w:left="0"/>
      <w:jc w:val="left"/>
    </w:pPr>
    <w:rPr>
      <w:rFonts w:asciiTheme="minorHAnsi" w:hAnsiTheme="minorHAnsi"/>
      <w:smallCaps/>
    </w:rPr>
  </w:style>
  <w:style w:type="paragraph" w:styleId="TM4">
    <w:name w:val="toc 4"/>
    <w:basedOn w:val="Normal"/>
    <w:next w:val="Normal"/>
    <w:autoRedefine/>
    <w:uiPriority w:val="39"/>
    <w:unhideWhenUsed/>
    <w:rsid w:val="009639C0"/>
    <w:pPr>
      <w:ind w:left="0"/>
      <w:jc w:val="left"/>
    </w:pPr>
    <w:rPr>
      <w:rFonts w:asciiTheme="minorHAnsi" w:hAnsiTheme="minorHAnsi"/>
    </w:rPr>
  </w:style>
  <w:style w:type="paragraph" w:styleId="TM5">
    <w:name w:val="toc 5"/>
    <w:basedOn w:val="Normal"/>
    <w:next w:val="Normal"/>
    <w:autoRedefine/>
    <w:uiPriority w:val="39"/>
    <w:unhideWhenUsed/>
    <w:rsid w:val="009639C0"/>
    <w:pPr>
      <w:ind w:left="0"/>
      <w:jc w:val="left"/>
    </w:pPr>
    <w:rPr>
      <w:rFonts w:asciiTheme="minorHAnsi" w:hAnsiTheme="minorHAnsi"/>
    </w:rPr>
  </w:style>
  <w:style w:type="paragraph" w:styleId="TM6">
    <w:name w:val="toc 6"/>
    <w:basedOn w:val="Normal"/>
    <w:next w:val="Normal"/>
    <w:autoRedefine/>
    <w:uiPriority w:val="39"/>
    <w:unhideWhenUsed/>
    <w:rsid w:val="009639C0"/>
    <w:pPr>
      <w:ind w:left="0"/>
      <w:jc w:val="left"/>
    </w:pPr>
    <w:rPr>
      <w:rFonts w:asciiTheme="minorHAnsi" w:hAnsiTheme="minorHAnsi"/>
    </w:rPr>
  </w:style>
  <w:style w:type="paragraph" w:styleId="TM7">
    <w:name w:val="toc 7"/>
    <w:basedOn w:val="Normal"/>
    <w:next w:val="Normal"/>
    <w:autoRedefine/>
    <w:uiPriority w:val="39"/>
    <w:unhideWhenUsed/>
    <w:rsid w:val="009639C0"/>
    <w:pPr>
      <w:ind w:left="0"/>
      <w:jc w:val="left"/>
    </w:pPr>
    <w:rPr>
      <w:rFonts w:asciiTheme="minorHAnsi" w:hAnsiTheme="minorHAnsi"/>
    </w:rPr>
  </w:style>
  <w:style w:type="paragraph" w:styleId="TM8">
    <w:name w:val="toc 8"/>
    <w:basedOn w:val="Normal"/>
    <w:next w:val="Normal"/>
    <w:autoRedefine/>
    <w:uiPriority w:val="39"/>
    <w:unhideWhenUsed/>
    <w:rsid w:val="009639C0"/>
    <w:pPr>
      <w:ind w:left="0"/>
      <w:jc w:val="left"/>
    </w:pPr>
    <w:rPr>
      <w:rFonts w:asciiTheme="minorHAnsi" w:hAnsiTheme="minorHAnsi"/>
    </w:rPr>
  </w:style>
  <w:style w:type="paragraph" w:styleId="TM9">
    <w:name w:val="toc 9"/>
    <w:basedOn w:val="Normal"/>
    <w:next w:val="Normal"/>
    <w:autoRedefine/>
    <w:uiPriority w:val="39"/>
    <w:unhideWhenUsed/>
    <w:rsid w:val="009639C0"/>
    <w:pPr>
      <w:ind w:left="0"/>
      <w:jc w:val="left"/>
    </w:pPr>
    <w:rPr>
      <w:rFonts w:asciiTheme="minorHAnsi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 - Suivi de projet" ma:contentTypeID="0x010100333226B5D6902549BFE4A72F45A4400B0100F8D0D497D662034FA73A58EC353987A7" ma:contentTypeVersion="100" ma:contentTypeDescription="Type de contenu - Documentation de suivi de projet" ma:contentTypeScope="" ma:versionID="3b598eda3cb7cd2044b222040c507793">
  <xsd:schema xmlns:xsd="http://www.w3.org/2001/XMLSchema" xmlns:xs="http://www.w3.org/2001/XMLSchema" xmlns:p="http://schemas.microsoft.com/office/2006/metadata/properties" xmlns:ns1="http://schemas.microsoft.com/sharepoint/v3" xmlns:ns2="f6ca01e7-bd19-41f1-999c-e032ef5104c3" xmlns:ns3="ca7a3878-21c3-4be9-8444-5569e6ec3b89" targetNamespace="http://schemas.microsoft.com/office/2006/metadata/properties" ma:root="true" ma:fieldsID="89c55d1eae64a364ba4f115c56b26fc8" ns1:_="" ns2:_="" ns3:_="">
    <xsd:import namespace="http://schemas.microsoft.com/sharepoint/v3"/>
    <xsd:import namespace="f6ca01e7-bd19-41f1-999c-e032ef5104c3"/>
    <xsd:import namespace="ca7a3878-21c3-4be9-8444-5569e6ec3b89"/>
    <xsd:element name="properties">
      <xsd:complexType>
        <xsd:sequence>
          <xsd:element name="documentManagement">
            <xsd:complexType>
              <xsd:all>
                <xsd:element ref="ns2:Référence_x0020_Documentaire" minOccurs="0"/>
                <xsd:element ref="ns2:Ticket_x0020_Changement" minOccurs="0"/>
                <xsd:element ref="ns2:Environnement" minOccurs="0"/>
                <xsd:element ref="ns2:Chantier" minOccurs="0"/>
                <xsd:element ref="ns2:Référence_x0020_Bon_x0020_de_x0020_Commande" minOccurs="0"/>
                <xsd:element ref="ns2:Durée_x0020_d_x0027_Utilité_x0020_Administrative_x0020__x0028_DUA_x0029_" minOccurs="0"/>
                <xsd:element ref="ns1:_ExtendedDescription" minOccurs="0"/>
                <xsd:element ref="ns2:CreateurAlfresco" minOccurs="0"/>
                <xsd:element ref="ns2:ModificateurAlfresco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2:SharedWithUsers" minOccurs="0"/>
                <xsd:element ref="ns2:SharedWithDetails" minOccurs="0"/>
                <xsd:element ref="ns2:l0a6b4600f484920bbceae0813174244" minOccurs="0"/>
                <xsd:element ref="ns2:b2804ef99be44b9e8166e80a6c2eb9f1" minOccurs="0"/>
                <xsd:element ref="ns2:eef0f6fc4ed046399a9d01fd3a7d6a6a" minOccurs="0"/>
                <xsd:element ref="ns2:p671c8df16a44846939d278d4958f62c" minOccurs="0"/>
                <xsd:element ref="ns2:b084a4cb34a444d7969136255594d2f3" minOccurs="0"/>
                <xsd:element ref="ns2:m9a76db3058146ae844db6599c9d7036" minOccurs="0"/>
                <xsd:element ref="ns2:mc4aa6e782e045f6bb87dab01c971b56" minOccurs="0"/>
                <xsd:element ref="ns2:TaxCatchAllLabel" minOccurs="0"/>
                <xsd:element ref="ns2:g30fb2d8061a4d40b63138f91c1a832e" minOccurs="0"/>
                <xsd:element ref="ns2:m312bc62cb0243b6a873cbbf4dace6b2" minOccurs="0"/>
                <xsd:element ref="ns2:f8b6baa267c0456bbf6a8d18c49a130b" minOccurs="0"/>
                <xsd:element ref="ns3:lcf76f155ced4ddcb4097134ff3c332f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ExtendedDescription" ma:index="18" nillable="true" ma:displayName="Description" ma:internalName="_ExtendedDescription">
      <xsd:simpleType>
        <xsd:restriction base="dms:Note">
          <xsd:maxLength value="255"/>
        </xsd:restriction>
      </xsd:simpleType>
    </xsd:element>
    <xsd:element name="_ip_UnifiedCompliancePolicyProperties" ma:index="54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55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ca01e7-bd19-41f1-999c-e032ef5104c3" elementFormDefault="qualified">
    <xsd:import namespace="http://schemas.microsoft.com/office/2006/documentManagement/types"/>
    <xsd:import namespace="http://schemas.microsoft.com/office/infopath/2007/PartnerControls"/>
    <xsd:element name="Référence_x0020_Documentaire" ma:index="7" nillable="true" ma:displayName="Référence Documentaire" ma:default="" ma:internalName="R_x00e9_f_x00e9_rence_x0020_Documentaire">
      <xsd:simpleType>
        <xsd:restriction base="dms:Text">
          <xsd:maxLength value="255"/>
        </xsd:restriction>
      </xsd:simpleType>
    </xsd:element>
    <xsd:element name="Ticket_x0020_Changement" ma:index="8" nillable="true" ma:displayName="Ticket Changement" ma:default="" ma:internalName="Ticket_x0020_Changement">
      <xsd:simpleType>
        <xsd:restriction base="dms:Text">
          <xsd:maxLength value="255"/>
        </xsd:restriction>
      </xsd:simpleType>
    </xsd:element>
    <xsd:element name="Environnement" ma:index="9" nillable="true" ma:displayName="Environnement" ma:default="" ma:internalName="Environnement">
      <xsd:simpleType>
        <xsd:restriction base="dms:Text">
          <xsd:maxLength value="255"/>
        </xsd:restriction>
      </xsd:simpleType>
    </xsd:element>
    <xsd:element name="Chantier" ma:index="11" nillable="true" ma:displayName="Chantier" ma:default="" ma:internalName="Chantier">
      <xsd:simpleType>
        <xsd:restriction base="dms:Text">
          <xsd:maxLength value="255"/>
        </xsd:restriction>
      </xsd:simpleType>
    </xsd:element>
    <xsd:element name="Référence_x0020_Bon_x0020_de_x0020_Commande" ma:index="13" nillable="true" ma:displayName="Référence Bon de Commande" ma:indexed="true" ma:internalName="R_x00e9_f_x00e9_rence_x0020_Bon_x0020_de_x0020_Commande">
      <xsd:simpleType>
        <xsd:restriction base="dms:Text">
          <xsd:maxLength value="255"/>
        </xsd:restriction>
      </xsd:simpleType>
    </xsd:element>
    <xsd:element name="Durée_x0020_d_x0027_Utilité_x0020_Administrative_x0020__x0028_DUA_x0029_" ma:index="17" nillable="true" ma:displayName="Durée d'Utilité Administrative (DUA)" ma:internalName="Dur_x00e9_e_x0020_d_x0027_Utilit_x00e9__x0020_Administrative_x0020__x0028_DUA_x0029_" ma:percentage="FALSE">
      <xsd:simpleType>
        <xsd:restriction base="dms:Number"/>
      </xsd:simpleType>
    </xsd:element>
    <xsd:element name="CreateurAlfresco" ma:index="19" nillable="true" ma:displayName="CreateurAlfresco" ma:default="" ma:internalName="CreateurAlfresco">
      <xsd:simpleType>
        <xsd:restriction base="dms:Text">
          <xsd:maxLength value="255"/>
        </xsd:restriction>
      </xsd:simpleType>
    </xsd:element>
    <xsd:element name="ModificateurAlfresco" ma:index="20" nillable="true" ma:displayName="ModificateurAlfresco" ma:default="" ma:internalName="ModificateurAlfresco">
      <xsd:simpleType>
        <xsd:restriction base="dms:Text">
          <xsd:maxLength value="255"/>
        </xsd:restriction>
      </xsd:simpleType>
    </xsd:element>
    <xsd:element name="TaxCatchAll" ma:index="21" nillable="true" ma:displayName="Taxonomy Catch All Column" ma:hidden="true" ma:list="{61f3ec5f-5a67-40e0-b5e0-e23b6b588f8b}" ma:internalName="TaxCatchAll" ma:readOnly="false" ma:showField="CatchAllData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3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l0a6b4600f484920bbceae0813174244" ma:index="42" nillable="true" ma:taxonomy="true" ma:internalName="l0a6b4600f484920bbceae0813174244" ma:taxonomyFieldName="Prestataire_x0028_s_x0029_" ma:displayName="Prestataire(s)" ma:readOnly="false" ma:fieldId="{50a6b460-0f48-4920-bbce-ae0813174244}" ma:taxonomyMulti="true" ma:sspId="c4480557-28ee-4200-b705-f4b4ceb9c11a" ma:termSetId="46ab08c7-aeb3-4684-9e81-fb4503d529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2804ef99be44b9e8166e80a6c2eb9f1" ma:index="43" nillable="true" ma:taxonomy="true" ma:internalName="b2804ef99be44b9e8166e80a6c2eb9f1" ma:taxonomyFieldName="Statut_x0020_du_x0020_document" ma:displayName="Statut du document" ma:readOnly="false" ma:default="" ma:fieldId="{b2804ef9-9be4-4b9e-8166-e80a6c2eb9f1}" ma:sspId="c4480557-28ee-4200-b705-f4b4ceb9c11a" ma:termSetId="57d84b5c-8637-4a53-9541-e98f138eeb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ef0f6fc4ed046399a9d01fd3a7d6a6a" ma:index="44" nillable="true" ma:taxonomy="true" ma:internalName="eef0f6fc4ed046399a9d01fd3a7d6a6a" ma:taxonomyFieldName="Sort_x0020_Final_x0020__x0028_Archivage_x0029_1" ma:displayName="Sort Final (Archivage)" ma:indexed="true" ma:readOnly="false" ma:fieldId="{eef0f6fc-4ed0-4639-9a9d-01fd3a7d6a6a}" ma:sspId="c4480557-28ee-4200-b705-f4b4ceb9c11a" ma:termSetId="894a0867-9216-43ab-99c5-e7b2cbb034e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71c8df16a44846939d278d4958f62c" ma:index="45" nillable="true" ma:taxonomy="true" ma:internalName="p671c8df16a44846939d278d4958f62c" ma:taxonomyFieldName="Direction_x0020__x002F__x0020_Service" ma:displayName="Direction / Service" ma:readOnly="false" ma:fieldId="{9671c8df-16a4-4846-939d-278d4958f62c}" ma:taxonomyMulti="true" ma:sspId="c4480557-28ee-4200-b705-f4b4ceb9c11a" ma:termSetId="06452e41-1966-4633-9fe1-38f9847c7d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b084a4cb34a444d7969136255594d2f3" ma:index="46" nillable="true" ma:taxonomy="true" ma:internalName="b084a4cb34a444d7969136255594d2f3" ma:taxonomyFieldName="Type_x0020_de_x0020_document_x0020_ANS" ma:displayName="Type de document ANS" ma:indexed="true" ma:readOnly="false" ma:default="" ma:fieldId="{b084a4cb-34a4-44d7-9691-36255594d2f3}" ma:sspId="c4480557-28ee-4200-b705-f4b4ceb9c11a" ma:termSetId="1275da89-553e-403a-abbb-5d47ef28975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a76db3058146ae844db6599c9d7036" ma:index="47" nillable="true" ma:taxonomy="true" ma:internalName="m9a76db3058146ae844db6599c9d7036" ma:taxonomyFieldName="Classification" ma:displayName="Classification" ma:readOnly="false" ma:fieldId="{69a76db3-0581-46ae-844d-b6599c9d7036}" ma:sspId="c4480557-28ee-4200-b705-f4b4ceb9c11a" ma:termSetId="8feb0b63-8672-4f69-8e69-5df4ee99faf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c4aa6e782e045f6bb87dab01c971b56" ma:index="48" nillable="true" ma:taxonomy="true" ma:internalName="mc4aa6e782e045f6bb87dab01c971b56" ma:taxonomyFieldName="Version_x0020_Applicative" ma:displayName="Version Applicative" ma:readOnly="false" ma:default="" ma:fieldId="{6c4aa6e7-82e0-45f6-bb87-dab01c971b56}" ma:taxonomyMulti="true" ma:sspId="c4480557-28ee-4200-b705-f4b4ceb9c11a" ma:termSetId="3d1661bf-2cce-4a88-b69a-0a25d82a555a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Label" ma:index="49" nillable="true" ma:displayName="Taxonomy Catch All Column1" ma:hidden="true" ma:list="{61f3ec5f-5a67-40e0-b5e0-e23b6b588f8b}" ma:internalName="TaxCatchAllLabel" ma:readOnly="false" ma:showField="CatchAllDataLabel" ma:web="f6ca01e7-bd19-41f1-999c-e032ef5104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g30fb2d8061a4d40b63138f91c1a832e" ma:index="50" nillable="true" ma:taxonomy="true" ma:internalName="g30fb2d8061a4d40b63138f91c1a832e" ma:taxonomyFieldName="March_x00e9_" ma:displayName="Marché" ma:readOnly="false" ma:fieldId="{030fb2d8-061a-4d40-b631-38f91c1a832e}" ma:sspId="c4480557-28ee-4200-b705-f4b4ceb9c11a" ma:termSetId="e41f313d-41ce-4da8-b34e-2b840364225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312bc62cb0243b6a873cbbf4dace6b2" ma:index="51" nillable="true" ma:taxonomy="true" ma:internalName="m312bc62cb0243b6a873cbbf4dace6b2" ma:taxonomyFieldName="Projet" ma:displayName="Projet" ma:readOnly="false" ma:fieldId="{6312bc62-cb02-43b6-a873-cbbf4dace6b2}" ma:sspId="c4480557-28ee-4200-b705-f4b4ceb9c11a" ma:termSetId="207e172a-6847-42a8-b45e-d0bbb1e234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f8b6baa267c0456bbf6a8d18c49a130b" ma:index="52" nillable="true" ma:taxonomy="true" ma:internalName="f8b6baa267c0456bbf6a8d18c49a130b" ma:taxonomyFieldName="Cat_x00e9_gorie_x0020_Documentaire" ma:displayName="Catégorie Documentaire" ma:readOnly="false" ma:fieldId="{f8b6baa2-67c0-456b-bf6a-8d18c49a130b}" ma:sspId="c4480557-28ee-4200-b705-f4b4ceb9c11a" ma:termSetId="5548a444-67a9-4fed-ab61-d9aae03cf8ed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7a3878-21c3-4be9-8444-5569e6ec3b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3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3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3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53" nillable="true" ma:taxonomy="true" ma:internalName="lcf76f155ced4ddcb4097134ff3c332f" ma:taxonomyFieldName="MediaServiceImageTags" ma:displayName="Balises d’images" ma:readOnly="false" ma:fieldId="{5cf76f15-5ced-4ddc-b409-7134ff3c332f}" ma:taxonomyMulti="true" ma:sspId="c4480557-28ee-4200-b705-f4b4ceb9c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7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a7a3878-21c3-4be9-8444-5569e6ec3b89">
      <Terms xmlns="http://schemas.microsoft.com/office/infopath/2007/PartnerControls"/>
    </lcf76f155ced4ddcb4097134ff3c332f>
    <ModificateurAlfresco xmlns="f6ca01e7-bd19-41f1-999c-e032ef5104c3" xsi:nil="true"/>
    <_ip_UnifiedCompliancePolicyUIAction xmlns="http://schemas.microsoft.com/sharepoint/v3" xsi:nil="true"/>
    <Référence_x0020_Documentaire xmlns="f6ca01e7-bd19-41f1-999c-e032ef5104c3" xsi:nil="true"/>
    <Référence_x0020_Bon_x0020_de_x0020_Commande xmlns="f6ca01e7-bd19-41f1-999c-e032ef5104c3" xsi:nil="true"/>
    <eef0f6fc4ed046399a9d01fd3a7d6a6a xmlns="f6ca01e7-bd19-41f1-999c-e032ef5104c3">
      <Terms xmlns="http://schemas.microsoft.com/office/infopath/2007/PartnerControls"/>
    </eef0f6fc4ed046399a9d01fd3a7d6a6a>
    <f8b6baa267c0456bbf6a8d18c49a130b xmlns="f6ca01e7-bd19-41f1-999c-e032ef5104c3">
      <Terms xmlns="http://schemas.microsoft.com/office/infopath/2007/PartnerControls"/>
    </f8b6baa267c0456bbf6a8d18c49a130b>
    <Chantier xmlns="f6ca01e7-bd19-41f1-999c-e032ef5104c3" xsi:nil="true"/>
    <Environnement xmlns="f6ca01e7-bd19-41f1-999c-e032ef5104c3" xsi:nil="true"/>
    <Durée_x0020_d_x0027_Utilité_x0020_Administrative_x0020__x0028_DUA_x0029_ xmlns="f6ca01e7-bd19-41f1-999c-e032ef5104c3" xsi:nil="true"/>
    <p671c8df16a44846939d278d4958f62c xmlns="f6ca01e7-bd19-41f1-999c-e032ef5104c3">
      <Terms xmlns="http://schemas.microsoft.com/office/infopath/2007/PartnerControls"/>
    </p671c8df16a44846939d278d4958f62c>
    <_ExtendedDescription xmlns="http://schemas.microsoft.com/sharepoint/v3" xsi:nil="true"/>
    <b2804ef99be44b9e8166e80a6c2eb9f1 xmlns="f6ca01e7-bd19-41f1-999c-e032ef5104c3">
      <Terms xmlns="http://schemas.microsoft.com/office/infopath/2007/PartnerControls"/>
    </b2804ef99be44b9e8166e80a6c2eb9f1>
    <mc4aa6e782e045f6bb87dab01c971b56 xmlns="f6ca01e7-bd19-41f1-999c-e032ef5104c3">
      <Terms xmlns="http://schemas.microsoft.com/office/infopath/2007/PartnerControls"/>
    </mc4aa6e782e045f6bb87dab01c971b56>
    <_ip_UnifiedCompliancePolicyProperties xmlns="http://schemas.microsoft.com/sharepoint/v3" xsi:nil="true"/>
    <m312bc62cb0243b6a873cbbf4dace6b2 xmlns="f6ca01e7-bd19-41f1-999c-e032ef5104c3">
      <Terms xmlns="http://schemas.microsoft.com/office/infopath/2007/PartnerControls"/>
    </m312bc62cb0243b6a873cbbf4dace6b2>
    <b084a4cb34a444d7969136255594d2f3 xmlns="f6ca01e7-bd19-41f1-999c-e032ef5104c3">
      <Terms xmlns="http://schemas.microsoft.com/office/infopath/2007/PartnerControls"/>
    </b084a4cb34a444d7969136255594d2f3>
    <CreateurAlfresco xmlns="f6ca01e7-bd19-41f1-999c-e032ef5104c3" xsi:nil="true"/>
    <g30fb2d8061a4d40b63138f91c1a832e xmlns="f6ca01e7-bd19-41f1-999c-e032ef5104c3">
      <Terms xmlns="http://schemas.microsoft.com/office/infopath/2007/PartnerControls"/>
    </g30fb2d8061a4d40b63138f91c1a832e>
    <Ticket_x0020_Changement xmlns="f6ca01e7-bd19-41f1-999c-e032ef5104c3" xsi:nil="true"/>
    <m9a76db3058146ae844db6599c9d7036 xmlns="f6ca01e7-bd19-41f1-999c-e032ef5104c3">
      <Terms xmlns="http://schemas.microsoft.com/office/infopath/2007/PartnerControls"/>
    </m9a76db3058146ae844db6599c9d7036>
    <TaxCatchAll xmlns="f6ca01e7-bd19-41f1-999c-e032ef5104c3" xsi:nil="true"/>
    <l0a6b4600f484920bbceae0813174244 xmlns="f6ca01e7-bd19-41f1-999c-e032ef5104c3">
      <Terms xmlns="http://schemas.microsoft.com/office/infopath/2007/PartnerControls"/>
    </l0a6b4600f484920bbceae0813174244>
    <TaxCatchAllLabel xmlns="f6ca01e7-bd19-41f1-999c-e032ef5104c3" xsi:nil="true"/>
  </documentManagement>
</p:properties>
</file>

<file path=customXml/item4.xml><?xml version="1.0" encoding="utf-8"?>
<?mso-contentType ?>
<FormTemplates xmlns="http://schemas.microsoft.com/sharepoint/v3/contenttype/forms"/>
</file>

<file path=customXml/itemProps1.xml><?xml version="1.0" encoding="utf-8"?>
<ds:datastoreItem xmlns:ds="http://schemas.openxmlformats.org/officeDocument/2006/customXml" ds:itemID="{9261DC5B-8857-4626-B356-C714CA027FB5}"/>
</file>

<file path=customXml/itemProps2.xml><?xml version="1.0" encoding="utf-8"?>
<ds:datastoreItem xmlns:ds="http://schemas.openxmlformats.org/officeDocument/2006/customXml" ds:itemID="{F636C8A6-C4C7-492D-A148-F31F627F582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7C31A1E-1729-4272-8B82-6D7E0F9F0E15}">
  <ds:schemaRefs>
    <ds:schemaRef ds:uri="http://schemas.microsoft.com/office/2006/documentManagement/types"/>
    <ds:schemaRef ds:uri="http://purl.org/dc/elements/1.1/"/>
    <ds:schemaRef ds:uri="http://www.w3.org/XML/1998/namespace"/>
    <ds:schemaRef ds:uri="http://purl.org/dc/terms/"/>
    <ds:schemaRef ds:uri="http://schemas.microsoft.com/office/2006/metadata/properties"/>
    <ds:schemaRef ds:uri="6d5ca219-8f4c-4f52-bfc8-1c44b5ae839f"/>
    <ds:schemaRef ds:uri="http://purl.org/dc/dcmitype/"/>
    <ds:schemaRef ds:uri="http://schemas.microsoft.com/office/infopath/2007/PartnerControls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D0D818EE-8CA0-4FE8-B504-C25D8E566DA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3</Pages>
  <Words>366</Words>
  <Characters>2013</Characters>
  <Application>Microsoft Office Word</Application>
  <DocSecurity>0</DocSecurity>
  <Lines>16</Lines>
  <Paragraphs>4</Paragraphs>
  <ScaleCrop>false</ScaleCrop>
  <Company/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Eléonore Jouvet</dc:creator>
  <cp:keywords/>
  <dc:description/>
  <cp:lastModifiedBy>Eléonore Jouvet</cp:lastModifiedBy>
  <cp:revision>21</cp:revision>
  <dcterms:created xsi:type="dcterms:W3CDTF">2025-01-07T15:12:00Z</dcterms:created>
  <dcterms:modified xsi:type="dcterms:W3CDTF">2025-01-23T17:20:00Z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0x010100333226B5D6902549BFE4A72F45A4400B0100F8D0D497D662034FA73A58EC353987A7</vt:lpwstr>
  </property>
  <property fmtid="{D5CDD505-2E9C-101B-9397-08002B2CF9AE}" pid="3" name="MediaServiceImageTags">
    <vt:lpwstr/>
  </property>
</Properties>
</file>